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0C75DB" w:rsidRPr="00B4592B" w:rsidTr="00EA3898">
        <w:trPr>
          <w:cantSplit/>
          <w:trHeight w:val="1430"/>
        </w:trPr>
        <w:tc>
          <w:tcPr>
            <w:tcW w:w="322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75DB" w:rsidRPr="00B4592B" w:rsidRDefault="000C75DB" w:rsidP="00EA389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bookmarkStart w:id="0" w:name="ТСЖ6"/>
            <w:r w:rsidRPr="00B4592B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32279954" wp14:editId="3431EAE8">
                  <wp:extent cx="1724025" cy="1415096"/>
                  <wp:effectExtent l="0" t="0" r="0" b="0"/>
                  <wp:docPr id="6" name="Рисунок 0" descr="фрег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рег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94" cy="141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71" w:type="dxa"/>
            <w:vAlign w:val="bottom"/>
          </w:tcPr>
          <w:p w:rsidR="000C75DB" w:rsidRPr="00B4592B" w:rsidRDefault="000C75DB" w:rsidP="00EA3898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B4592B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Товарищество собственников жилья</w:t>
            </w:r>
          </w:p>
          <w:p w:rsidR="000C75DB" w:rsidRPr="00B4592B" w:rsidRDefault="000C75DB" w:rsidP="00EA3898">
            <w:pPr>
              <w:spacing w:after="120" w:line="240" w:lineRule="atLeast"/>
              <w:jc w:val="center"/>
              <w:rPr>
                <w:rFonts w:ascii="Footlight MT Light" w:eastAsia="Calibri" w:hAnsi="Footlight MT Light" w:cs="Times New Roman"/>
                <w:color w:val="365F91"/>
                <w:sz w:val="24"/>
                <w:szCs w:val="24"/>
              </w:rPr>
            </w:pPr>
            <w:r w:rsidRPr="00B4592B">
              <w:rPr>
                <w:rFonts w:ascii="Flash" w:eastAsia="Calibri" w:hAnsi="Flash" w:cs="Times New Roman"/>
                <w:color w:val="365F91"/>
                <w:sz w:val="72"/>
                <w:szCs w:val="72"/>
              </w:rPr>
              <w:t>ЖК</w:t>
            </w:r>
            <w:r w:rsidRPr="00B4592B">
              <w:rPr>
                <w:rFonts w:ascii="Footlight MT Light" w:eastAsia="Calibri" w:hAnsi="Footlight MT Light" w:cs="Times New Roman"/>
                <w:color w:val="365F91"/>
                <w:sz w:val="72"/>
                <w:szCs w:val="72"/>
              </w:rPr>
              <w:t xml:space="preserve"> «</w:t>
            </w:r>
            <w:proofErr w:type="gramStart"/>
            <w:r w:rsidRPr="00B4592B">
              <w:rPr>
                <w:rFonts w:ascii="Flash" w:eastAsia="Calibri" w:hAnsi="Flash" w:cs="Times New Roman"/>
                <w:color w:val="365F91"/>
                <w:sz w:val="72"/>
                <w:szCs w:val="72"/>
              </w:rPr>
              <w:t>ФРЕГАТ</w:t>
            </w:r>
            <w:r w:rsidRPr="00B4592B">
              <w:rPr>
                <w:rFonts w:ascii="Flash" w:eastAsia="Calibri" w:hAnsi="Flash" w:cs="Times New Roman"/>
                <w:color w:val="365F91"/>
                <w:sz w:val="36"/>
                <w:szCs w:val="36"/>
              </w:rPr>
              <w:t xml:space="preserve"> </w:t>
            </w:r>
            <w:r w:rsidRPr="00B4592B">
              <w:rPr>
                <w:rFonts w:ascii="Footlight MT Light" w:eastAsia="Calibri" w:hAnsi="Footlight MT Light" w:cs="Times New Roman"/>
                <w:color w:val="365F91"/>
                <w:sz w:val="72"/>
                <w:szCs w:val="72"/>
              </w:rPr>
              <w:t>»</w:t>
            </w:r>
            <w:proofErr w:type="gramEnd"/>
          </w:p>
        </w:tc>
      </w:tr>
      <w:tr w:rsidR="000C75DB" w:rsidRPr="00B4592B" w:rsidTr="00EA3898">
        <w:trPr>
          <w:trHeight w:val="1081"/>
        </w:trPr>
        <w:tc>
          <w:tcPr>
            <w:tcW w:w="3227" w:type="dxa"/>
            <w:vMerge/>
            <w:vAlign w:val="center"/>
          </w:tcPr>
          <w:p w:rsidR="000C75DB" w:rsidRPr="00B4592B" w:rsidRDefault="000C75DB" w:rsidP="00EA38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7371" w:type="dxa"/>
          </w:tcPr>
          <w:p w:rsidR="000C75DB" w:rsidRPr="00B4592B" w:rsidRDefault="000C75DB" w:rsidP="00EA3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>141986, Московская область, г. Дубна, ул. Понтекорво, 8</w:t>
            </w:r>
          </w:p>
          <w:p w:rsidR="000C75DB" w:rsidRPr="00B4592B" w:rsidRDefault="000C75DB" w:rsidP="00EA3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>ОГРН 1085010001768</w:t>
            </w:r>
          </w:p>
          <w:p w:rsidR="000C75DB" w:rsidRPr="00B4592B" w:rsidRDefault="000C75DB" w:rsidP="00EA38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365F91"/>
              </w:rPr>
            </w:pP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sym w:font="Wingdings" w:char="F028"/>
            </w: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Тел/факс: </w:t>
            </w:r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+7-496-219-03-30</w:t>
            </w: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 </w:t>
            </w: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sym w:font="Wingdings" w:char="F02A"/>
            </w:r>
            <w:r w:rsidRPr="00B4592B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  <w:lang w:val="en-US"/>
              </w:rPr>
              <w:t>tsz</w:t>
            </w:r>
            <w:proofErr w:type="spellEnd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.</w:t>
            </w:r>
            <w:proofErr w:type="spellStart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  <w:lang w:val="en-US"/>
              </w:rPr>
              <w:t>fregat</w:t>
            </w:r>
            <w:proofErr w:type="spellEnd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@</w:t>
            </w:r>
            <w:proofErr w:type="spellStart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  <w:lang w:val="en-US"/>
              </w:rPr>
              <w:t>gmail</w:t>
            </w:r>
            <w:proofErr w:type="spellEnd"/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.</w:t>
            </w:r>
            <w:r w:rsidRPr="00B4592B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  <w:lang w:val="en-US"/>
              </w:rPr>
              <w:t>com</w:t>
            </w:r>
          </w:p>
        </w:tc>
      </w:tr>
    </w:tbl>
    <w:p w:rsidR="000C75DB" w:rsidRPr="00B4592B" w:rsidRDefault="000C75DB" w:rsidP="000C75D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103"/>
      </w:tblGrid>
      <w:tr w:rsidR="000C75DB" w:rsidRPr="00B4592B" w:rsidTr="00EA389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C75DB" w:rsidRPr="00B4592B" w:rsidRDefault="000C75DB" w:rsidP="00EA3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592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Исх. №20 от</w:t>
            </w:r>
            <w:r w:rsidRPr="00B4592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2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22.12.2015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5DB" w:rsidRPr="00B4592B" w:rsidRDefault="000C75DB" w:rsidP="00EA3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5DB" w:rsidRPr="00B4592B" w:rsidRDefault="000C75DB" w:rsidP="00EA3898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2B">
              <w:rPr>
                <w:rFonts w:ascii="Times New Roman" w:eastAsia="Calibri" w:hAnsi="Times New Roman" w:cs="Times New Roman"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  <w:p w:rsidR="000C75DB" w:rsidRPr="00B4592B" w:rsidRDefault="000C75DB" w:rsidP="00EA3898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2B">
              <w:rPr>
                <w:rFonts w:ascii="Times New Roman" w:eastAsia="Calibri" w:hAnsi="Times New Roman" w:cs="Times New Roman"/>
                <w:sz w:val="24"/>
                <w:szCs w:val="24"/>
              </w:rPr>
              <w:t>адрес: 123592, г. Москва, ул. Кулакова, д. 20, Технопарк «Орбита-2», 7 этаж.</w:t>
            </w:r>
          </w:p>
          <w:p w:rsidR="000C75DB" w:rsidRPr="00B4592B" w:rsidRDefault="000C75DB" w:rsidP="00EA3898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5DB" w:rsidRPr="00B4592B" w:rsidTr="00EA389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C75DB" w:rsidRPr="00B4592B" w:rsidRDefault="000C75DB" w:rsidP="00EA3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5DB" w:rsidRPr="00B4592B" w:rsidRDefault="000C75DB" w:rsidP="00EA3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5DB" w:rsidRPr="00B4592B" w:rsidRDefault="000C75DB" w:rsidP="00EA3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92B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92B">
        <w:rPr>
          <w:rFonts w:ascii="Times New Roman" w:eastAsia="Calibri" w:hAnsi="Times New Roman" w:cs="Times New Roman"/>
          <w:b/>
          <w:sz w:val="24"/>
          <w:szCs w:val="24"/>
        </w:rPr>
        <w:t>об изменении способа формирования фонда капитального ремонта</w:t>
      </w:r>
    </w:p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ЖК «Фрегат» (ОГРН 1085010001768),</w:t>
      </w:r>
    </w:p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history="1">
        <w:r w:rsidRPr="00B45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172</w:t>
        </w:r>
      </w:hyperlink>
      <w:r w:rsidRPr="00B4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уведомляет о том, что общим собранием собственников помещений в многоквартирном доме по адресу: Московская область, г. Дубна ул. Понтекорво, д. № 6, был изменен способ формирования фонда капитального ремонта с «на счете регионального оператора» на способ формирования фонда капитального ремонта многоквартирного дома на  «на специальном счете».</w:t>
      </w:r>
    </w:p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2B">
        <w:rPr>
          <w:rFonts w:ascii="Times New Roman" w:eastAsia="Calibri" w:hAnsi="Times New Roman" w:cs="Times New Roman"/>
          <w:sz w:val="24"/>
          <w:szCs w:val="24"/>
        </w:rPr>
        <w:t>Размер ежемесячного взноса на капитальный ремонт определен в размере минимального размера взноса на капитальный ремонт, установленный Правительством Московской области.</w:t>
      </w:r>
    </w:p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54"/>
        <w:gridCol w:w="5275"/>
      </w:tblGrid>
      <w:tr w:rsidR="000C75DB" w:rsidRPr="00B4592B" w:rsidTr="00EA3898">
        <w:tc>
          <w:tcPr>
            <w:tcW w:w="5341" w:type="dxa"/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Владельцем специального счета выбрано</w:t>
            </w:r>
          </w:p>
        </w:tc>
        <w:tc>
          <w:tcPr>
            <w:tcW w:w="5341" w:type="dxa"/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Товарищество собственников жилья ЖК «Фрегат» (ОГРН 1085010001768).</w:t>
            </w:r>
          </w:p>
        </w:tc>
      </w:tr>
      <w:tr w:rsidR="000C75DB" w:rsidRPr="00B4592B" w:rsidTr="00EA3898">
        <w:tc>
          <w:tcPr>
            <w:tcW w:w="5341" w:type="dxa"/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Кредитной организацией выбран</w:t>
            </w:r>
          </w:p>
        </w:tc>
        <w:tc>
          <w:tcPr>
            <w:tcW w:w="5341" w:type="dxa"/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АКБ «Банк Москвы».</w:t>
            </w:r>
          </w:p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5DB" w:rsidRPr="00B4592B" w:rsidTr="00EA3898">
        <w:tc>
          <w:tcPr>
            <w:tcW w:w="5341" w:type="dxa"/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Специальный счет для формирования фонда капитального ремонта в рублях РФ</w:t>
            </w:r>
          </w:p>
        </w:tc>
        <w:tc>
          <w:tcPr>
            <w:tcW w:w="5341" w:type="dxa"/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2B">
              <w:rPr>
                <w:rFonts w:ascii="Times New Roman" w:eastAsia="Times New Roman" w:hAnsi="Times New Roman"/>
                <w:sz w:val="24"/>
                <w:szCs w:val="24"/>
              </w:rPr>
              <w:t>№ 40705810501460000003</w:t>
            </w:r>
          </w:p>
        </w:tc>
      </w:tr>
    </w:tbl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4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2B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2B">
        <w:rPr>
          <w:rFonts w:ascii="Times New Roman" w:eastAsia="Calibri" w:hAnsi="Times New Roman" w:cs="Times New Roman"/>
          <w:sz w:val="24"/>
          <w:szCs w:val="24"/>
        </w:rPr>
        <w:t>1. Копия протокола общего собрания собственников помещений по многоквартирному дому от «14» декабря 2015 г. (многоквартирный дом № 6) с решениями об изменении способа формирования фонда капитального ремонта, об определении размера ежемесячного взноса на капитальный ремонт, владельца специального счета и кредитной организации, в которой будет открыт специальный счет.</w:t>
      </w:r>
    </w:p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2B">
        <w:rPr>
          <w:rFonts w:ascii="Times New Roman" w:eastAsia="Calibri" w:hAnsi="Times New Roman" w:cs="Times New Roman"/>
          <w:sz w:val="24"/>
          <w:szCs w:val="24"/>
        </w:rPr>
        <w:t>2. Справка банка об открытии специального счета от 21.12.2015г., №4210-5854/375</w:t>
      </w:r>
    </w:p>
    <w:p w:rsidR="000C75DB" w:rsidRPr="00B4592B" w:rsidRDefault="000C75DB" w:rsidP="000C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3065"/>
        <w:gridCol w:w="2191"/>
      </w:tblGrid>
      <w:tr w:rsidR="000C75DB" w:rsidRPr="00B4592B" w:rsidTr="00EA3898">
        <w:tc>
          <w:tcPr>
            <w:tcW w:w="5353" w:type="dxa"/>
            <w:tcBorders>
              <w:bottom w:val="single" w:sz="4" w:space="0" w:color="auto"/>
            </w:tcBorders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2B">
              <w:rPr>
                <w:rFonts w:ascii="Times New Roman" w:hAnsi="Times New Roman"/>
                <w:sz w:val="24"/>
                <w:szCs w:val="24"/>
              </w:rPr>
              <w:t>Председатель Правления ТСЖ ЖК «Фрегат»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59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592B">
              <w:rPr>
                <w:rFonts w:ascii="Times New Roman" w:hAnsi="Times New Roman"/>
                <w:sz w:val="24"/>
                <w:szCs w:val="24"/>
              </w:rPr>
              <w:t>Викулин</w:t>
            </w:r>
            <w:proofErr w:type="spellEnd"/>
            <w:r w:rsidRPr="00B4592B">
              <w:rPr>
                <w:rFonts w:ascii="Times New Roman" w:hAnsi="Times New Roman"/>
                <w:sz w:val="24"/>
                <w:szCs w:val="24"/>
              </w:rPr>
              <w:t xml:space="preserve"> М. А./</w:t>
            </w:r>
          </w:p>
        </w:tc>
      </w:tr>
      <w:tr w:rsidR="000C75DB" w:rsidRPr="00B4592B" w:rsidTr="00EA3898">
        <w:tc>
          <w:tcPr>
            <w:tcW w:w="5353" w:type="dxa"/>
            <w:tcBorders>
              <w:top w:val="single" w:sz="4" w:space="0" w:color="auto"/>
            </w:tcBorders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75DB" w:rsidRPr="00B4592B" w:rsidTr="00EA3898">
        <w:tc>
          <w:tcPr>
            <w:tcW w:w="5353" w:type="dxa"/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2B">
              <w:rPr>
                <w:rFonts w:ascii="Times New Roman" w:hAnsi="Times New Roman"/>
                <w:sz w:val="24"/>
                <w:szCs w:val="24"/>
              </w:rPr>
              <w:t xml:space="preserve">Дубна </w:t>
            </w:r>
            <w:r w:rsidRPr="00B4592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B4592B">
              <w:rPr>
                <w:rFonts w:ascii="Times New Roman" w:hAnsi="Times New Roman"/>
                <w:sz w:val="24"/>
                <w:szCs w:val="24"/>
              </w:rPr>
              <w:t xml:space="preserve"> декабря 2015 года.</w:t>
            </w:r>
          </w:p>
        </w:tc>
        <w:tc>
          <w:tcPr>
            <w:tcW w:w="3119" w:type="dxa"/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C75DB" w:rsidRPr="00B4592B" w:rsidRDefault="000C75DB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3E7" w:rsidRDefault="00EF03E7">
      <w:bookmarkStart w:id="1" w:name="_GoBack"/>
      <w:bookmarkEnd w:id="1"/>
    </w:p>
    <w:sectPr w:rsidR="00EF03E7" w:rsidSect="000C75DB">
      <w:pgSz w:w="12240" w:h="15840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ash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DB"/>
    <w:rsid w:val="00016929"/>
    <w:rsid w:val="000C75DB"/>
    <w:rsid w:val="001C1A69"/>
    <w:rsid w:val="00461102"/>
    <w:rsid w:val="0060449C"/>
    <w:rsid w:val="00731440"/>
    <w:rsid w:val="00736BFF"/>
    <w:rsid w:val="007A5FCC"/>
    <w:rsid w:val="00C209E0"/>
    <w:rsid w:val="00E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5D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Сетка таблицы2"/>
    <w:basedOn w:val="TableNormal"/>
    <w:next w:val="TableGrid"/>
    <w:uiPriority w:val="59"/>
    <w:rsid w:val="000C75D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C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53188CEF955A3B5D757EB2F003C575A94073499D6AAE36391A0B245364CE0B6E91E2B22W1P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2015-12-26T06:54:00Z</dcterms:created>
  <dcterms:modified xsi:type="dcterms:W3CDTF">2015-12-26T06:54:00Z</dcterms:modified>
</cp:coreProperties>
</file>