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90B" w:rsidRPr="0045290B" w:rsidRDefault="0045290B" w:rsidP="0045290B">
      <w:pPr>
        <w:jc w:val="center"/>
        <w:rPr>
          <w:b/>
          <w:bCs/>
        </w:rPr>
      </w:pPr>
      <w:r w:rsidRPr="0045290B">
        <w:rPr>
          <w:b/>
          <w:bCs/>
        </w:rPr>
        <w:t>Статья 44. Общее собрание собственников помещений в многоквартирном доме</w:t>
      </w:r>
    </w:p>
    <w:p w:rsidR="0045290B" w:rsidRPr="0045290B" w:rsidRDefault="0045290B" w:rsidP="0045290B">
      <w:pPr>
        <w:jc w:val="center"/>
      </w:pPr>
      <w:hyperlink r:id="rId4" w:tooltip="Жилищный кодекс РФ" w:history="1">
        <w:r w:rsidRPr="0045290B">
          <w:rPr>
            <w:rStyle w:val="a3"/>
            <w:b/>
            <w:bCs/>
          </w:rPr>
          <w:t>[Жилищный кодекс РФ]</w:t>
        </w:r>
      </w:hyperlink>
      <w:r w:rsidRPr="0045290B">
        <w:t> </w:t>
      </w:r>
      <w:hyperlink r:id="rId5" w:tooltip="Общее имущество собственников помещений в многоквартирном доме. Общее собрание таких собственников" w:history="1">
        <w:r w:rsidRPr="0045290B">
          <w:rPr>
            <w:rStyle w:val="a3"/>
            <w:b/>
            <w:bCs/>
          </w:rPr>
          <w:t>[Глава 6]</w:t>
        </w:r>
      </w:hyperlink>
      <w:r w:rsidRPr="0045290B">
        <w:t> </w:t>
      </w:r>
      <w:hyperlink r:id="rId6" w:tooltip="Общее собрание собственников помещений в многоквартирном доме" w:history="1">
        <w:r w:rsidRPr="0045290B">
          <w:rPr>
            <w:rStyle w:val="a3"/>
            <w:b/>
            <w:bCs/>
          </w:rPr>
          <w:t>[Статья 44]</w:t>
        </w:r>
      </w:hyperlink>
    </w:p>
    <w:p w:rsidR="0045290B" w:rsidRPr="0045290B" w:rsidRDefault="0045290B" w:rsidP="0045290B">
      <w:pPr>
        <w:jc w:val="both"/>
      </w:pPr>
      <w:r w:rsidRPr="0045290B">
        <w:t>1. Общее собрание собственников помещений в многоквартирном доме является органом управления многоквартирным домом.</w:t>
      </w:r>
    </w:p>
    <w:p w:rsidR="0045290B" w:rsidRPr="0045290B" w:rsidRDefault="0045290B" w:rsidP="0045290B">
      <w:pPr>
        <w:jc w:val="both"/>
      </w:pPr>
      <w:r w:rsidRPr="0045290B">
        <w:t>2. К компетенции общего собрания собственников помещений в многоквартирном доме относятся:</w:t>
      </w:r>
    </w:p>
    <w:p w:rsidR="0045290B" w:rsidRPr="0045290B" w:rsidRDefault="0045290B" w:rsidP="0045290B">
      <w:pPr>
        <w:jc w:val="both"/>
      </w:pPr>
      <w:r w:rsidRPr="0045290B">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45290B" w:rsidRPr="0045290B" w:rsidRDefault="0045290B" w:rsidP="0045290B">
      <w:pPr>
        <w:jc w:val="both"/>
      </w:pPr>
      <w:r w:rsidRPr="0045290B">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45290B" w:rsidRPr="0045290B" w:rsidRDefault="0045290B" w:rsidP="0045290B">
      <w:pPr>
        <w:jc w:val="both"/>
      </w:pPr>
      <w:r w:rsidRPr="0045290B">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5290B" w:rsidRPr="0045290B" w:rsidRDefault="0045290B" w:rsidP="0045290B">
      <w:pPr>
        <w:jc w:val="both"/>
      </w:pPr>
      <w:r w:rsidRPr="0045290B">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45290B" w:rsidRPr="0045290B" w:rsidRDefault="0045290B" w:rsidP="0045290B">
      <w:pPr>
        <w:jc w:val="both"/>
      </w:pPr>
      <w:r w:rsidRPr="0045290B">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5290B" w:rsidRPr="0045290B" w:rsidRDefault="0045290B" w:rsidP="0045290B">
      <w:pPr>
        <w:jc w:val="both"/>
      </w:pPr>
      <w:r w:rsidRPr="0045290B">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45290B" w:rsidRPr="0045290B" w:rsidRDefault="0045290B" w:rsidP="0045290B">
      <w:pPr>
        <w:jc w:val="both"/>
      </w:pPr>
      <w:r w:rsidRPr="0045290B">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45290B" w:rsidRPr="0045290B" w:rsidRDefault="0045290B" w:rsidP="0045290B">
      <w:pPr>
        <w:jc w:val="both"/>
      </w:pPr>
      <w:r w:rsidRPr="0045290B">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45290B" w:rsidRPr="0045290B" w:rsidRDefault="0045290B" w:rsidP="0045290B">
      <w:pPr>
        <w:jc w:val="both"/>
      </w:pPr>
      <w:r w:rsidRPr="0045290B">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w:t>
      </w:r>
      <w:r w:rsidRPr="0045290B">
        <w:lastRenderedPageBreak/>
        <w:t>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45290B" w:rsidRPr="0045290B" w:rsidRDefault="0045290B" w:rsidP="0045290B">
      <w:pPr>
        <w:jc w:val="both"/>
      </w:pPr>
      <w:r w:rsidRPr="0045290B">
        <w:t>4) выбор способа управления многоквартирным домом;</w:t>
      </w:r>
    </w:p>
    <w:p w:rsidR="0045290B" w:rsidRPr="0045290B" w:rsidRDefault="0045290B" w:rsidP="0045290B">
      <w:pPr>
        <w:jc w:val="both"/>
      </w:pPr>
      <w:r w:rsidRPr="0045290B">
        <w:t>4.1) принятие решений о текущем ремонте общего имущества в многоквартирном доме;</w:t>
      </w:r>
    </w:p>
    <w:p w:rsidR="0045290B" w:rsidRDefault="0045290B" w:rsidP="0045290B">
      <w:pPr>
        <w:jc w:val="both"/>
      </w:pPr>
      <w:r w:rsidRPr="0045290B">
        <w:t>5) другие вопросы, отнесенные настоящим Кодексом к компетенции общего собрания собственников помещений в многоквартирном доме.</w:t>
      </w:r>
    </w:p>
    <w:p w:rsidR="0045290B" w:rsidRDefault="0045290B">
      <w:r>
        <w:br w:type="page"/>
      </w:r>
    </w:p>
    <w:p w:rsidR="0045290B" w:rsidRPr="0045290B" w:rsidRDefault="0045290B" w:rsidP="0045290B">
      <w:pPr>
        <w:jc w:val="center"/>
        <w:rPr>
          <w:b/>
          <w:bCs/>
        </w:rPr>
      </w:pPr>
      <w:r w:rsidRPr="0045290B">
        <w:rPr>
          <w:b/>
          <w:bCs/>
        </w:rPr>
        <w:lastRenderedPageBreak/>
        <w:t>Статья 45. Порядок проведения общего собрания собственников помещений в многоквартирном доме</w:t>
      </w:r>
    </w:p>
    <w:p w:rsidR="0045290B" w:rsidRPr="0045290B" w:rsidRDefault="0045290B" w:rsidP="0045290B">
      <w:pPr>
        <w:jc w:val="center"/>
      </w:pPr>
      <w:hyperlink r:id="rId7" w:tooltip="Жилищный кодекс РФ" w:history="1">
        <w:r w:rsidRPr="0045290B">
          <w:rPr>
            <w:rStyle w:val="a3"/>
            <w:b/>
            <w:bCs/>
          </w:rPr>
          <w:t>[Жилищный кодекс РФ]</w:t>
        </w:r>
      </w:hyperlink>
      <w:r w:rsidRPr="0045290B">
        <w:t> </w:t>
      </w:r>
      <w:hyperlink r:id="rId8" w:tooltip="Общее имущество собственников помещений в многоквартирном доме. Общее собрание таких собственников" w:history="1">
        <w:r w:rsidRPr="0045290B">
          <w:rPr>
            <w:rStyle w:val="a3"/>
            <w:b/>
            <w:bCs/>
          </w:rPr>
          <w:t>[Глава 6]</w:t>
        </w:r>
      </w:hyperlink>
      <w:r w:rsidRPr="0045290B">
        <w:t> </w:t>
      </w:r>
      <w:hyperlink r:id="rId9" w:tooltip="Порядок проведения общего собрания собственников помещений в многоквартирном доме" w:history="1">
        <w:r w:rsidRPr="0045290B">
          <w:rPr>
            <w:rStyle w:val="a3"/>
            <w:b/>
            <w:bCs/>
          </w:rPr>
          <w:t>[Статья 45]</w:t>
        </w:r>
      </w:hyperlink>
    </w:p>
    <w:p w:rsidR="0045290B" w:rsidRPr="0045290B" w:rsidRDefault="0045290B" w:rsidP="0045290B">
      <w:pPr>
        <w:jc w:val="both"/>
      </w:pPr>
      <w:r w:rsidRPr="0045290B">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45290B" w:rsidRPr="0045290B" w:rsidRDefault="0045290B" w:rsidP="0045290B">
      <w:pPr>
        <w:jc w:val="both"/>
      </w:pPr>
      <w:r w:rsidRPr="0045290B">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45290B" w:rsidRPr="0045290B" w:rsidRDefault="0045290B" w:rsidP="0045290B">
      <w:pPr>
        <w:jc w:val="both"/>
      </w:pPr>
      <w:r w:rsidRPr="0045290B">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45290B" w:rsidRPr="0045290B" w:rsidRDefault="0045290B" w:rsidP="0045290B">
      <w:pPr>
        <w:jc w:val="both"/>
      </w:pPr>
      <w:r w:rsidRPr="0045290B">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45290B" w:rsidRPr="0045290B" w:rsidRDefault="0045290B" w:rsidP="0045290B">
      <w:pPr>
        <w:jc w:val="both"/>
      </w:pPr>
      <w:r w:rsidRPr="0045290B">
        <w:t>5. В сообщении о проведении общего собрания собственников помещений в многоквартирном доме должны быть указаны:</w:t>
      </w:r>
    </w:p>
    <w:p w:rsidR="0045290B" w:rsidRPr="0045290B" w:rsidRDefault="0045290B" w:rsidP="0045290B">
      <w:pPr>
        <w:jc w:val="both"/>
      </w:pPr>
      <w:r w:rsidRPr="0045290B">
        <w:t>1) сведения о лице, по инициативе которого созывается данное собрание;</w:t>
      </w:r>
    </w:p>
    <w:p w:rsidR="0045290B" w:rsidRPr="0045290B" w:rsidRDefault="0045290B" w:rsidP="0045290B">
      <w:pPr>
        <w:jc w:val="both"/>
      </w:pPr>
      <w:r w:rsidRPr="0045290B">
        <w:t>2) форма проведения данного собрания (собрание или заочное голосование);</w:t>
      </w:r>
    </w:p>
    <w:p w:rsidR="0045290B" w:rsidRPr="0045290B" w:rsidRDefault="0045290B" w:rsidP="0045290B">
      <w:pPr>
        <w:jc w:val="both"/>
      </w:pPr>
      <w:r w:rsidRPr="0045290B">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45290B" w:rsidRPr="0045290B" w:rsidRDefault="0045290B" w:rsidP="0045290B">
      <w:pPr>
        <w:jc w:val="both"/>
      </w:pPr>
      <w:r w:rsidRPr="0045290B">
        <w:t>4) повестка дня данного собрания;</w:t>
      </w:r>
    </w:p>
    <w:p w:rsidR="0045290B" w:rsidRDefault="0045290B" w:rsidP="0045290B">
      <w:pPr>
        <w:jc w:val="both"/>
      </w:pPr>
      <w:r w:rsidRPr="0045290B">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45290B" w:rsidRDefault="0045290B">
      <w:r>
        <w:br w:type="page"/>
      </w:r>
    </w:p>
    <w:p w:rsidR="0045290B" w:rsidRPr="0045290B" w:rsidRDefault="0045290B" w:rsidP="0045290B">
      <w:pPr>
        <w:jc w:val="center"/>
        <w:rPr>
          <w:b/>
          <w:bCs/>
        </w:rPr>
      </w:pPr>
      <w:r w:rsidRPr="0045290B">
        <w:rPr>
          <w:b/>
          <w:bCs/>
        </w:rPr>
        <w:lastRenderedPageBreak/>
        <w:t>Статья 46. Решения общего собрания собственников помещений в многоквартирном доме</w:t>
      </w:r>
    </w:p>
    <w:p w:rsidR="0045290B" w:rsidRPr="0045290B" w:rsidRDefault="0045290B" w:rsidP="0045290B">
      <w:pPr>
        <w:jc w:val="center"/>
      </w:pPr>
      <w:hyperlink r:id="rId10" w:tooltip="Жилищный кодекс РФ" w:history="1">
        <w:r w:rsidRPr="0045290B">
          <w:rPr>
            <w:rStyle w:val="a3"/>
            <w:b/>
            <w:bCs/>
          </w:rPr>
          <w:t>[Жилищный кодекс РФ]</w:t>
        </w:r>
      </w:hyperlink>
      <w:r w:rsidRPr="0045290B">
        <w:t> </w:t>
      </w:r>
      <w:hyperlink r:id="rId11" w:tooltip="Общее имущество собственников помещений в многоквартирном доме. Общее собрание таких собственников" w:history="1">
        <w:r w:rsidRPr="0045290B">
          <w:rPr>
            <w:rStyle w:val="a3"/>
            <w:b/>
            <w:bCs/>
          </w:rPr>
          <w:t>[Глава 6]</w:t>
        </w:r>
      </w:hyperlink>
      <w:r w:rsidRPr="0045290B">
        <w:t> </w:t>
      </w:r>
      <w:hyperlink r:id="rId12" w:tooltip="Решения общего собрания собственников помещений в многоквартирном доме" w:history="1">
        <w:r w:rsidRPr="0045290B">
          <w:rPr>
            <w:rStyle w:val="a3"/>
            <w:b/>
            <w:bCs/>
          </w:rPr>
          <w:t>[Статья 46]</w:t>
        </w:r>
      </w:hyperlink>
    </w:p>
    <w:p w:rsidR="0045290B" w:rsidRPr="0045290B" w:rsidRDefault="0045290B" w:rsidP="0045290B">
      <w:pPr>
        <w:jc w:val="both"/>
      </w:pPr>
      <w:r w:rsidRPr="0045290B">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w:t>
      </w:r>
      <w:r w:rsidR="00AD4449" w:rsidRPr="0045290B">
        <w:t>голосов,</w:t>
      </w:r>
      <w:r w:rsidRPr="0045290B">
        <w:t xml:space="preserve"> принимающих участие в данном собрании собственников помещений в многоквартирном доме, за исключением предусмотренных пунктами 1 - 3.1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45290B" w:rsidRPr="0045290B" w:rsidRDefault="0045290B" w:rsidP="0045290B">
      <w:pPr>
        <w:jc w:val="both"/>
      </w:pPr>
      <w:r w:rsidRPr="0045290B">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45290B" w:rsidRPr="0045290B" w:rsidRDefault="0045290B" w:rsidP="0045290B">
      <w:pPr>
        <w:jc w:val="both"/>
      </w:pPr>
      <w:r w:rsidRPr="0045290B">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45290B" w:rsidRPr="0045290B" w:rsidRDefault="0045290B" w:rsidP="0045290B">
      <w:pPr>
        <w:jc w:val="both"/>
      </w:pPr>
      <w:r w:rsidRPr="0045290B">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45290B" w:rsidRPr="0045290B" w:rsidRDefault="0045290B" w:rsidP="0045290B">
      <w:pPr>
        <w:jc w:val="both"/>
      </w:pPr>
      <w:r w:rsidRPr="0045290B">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45290B" w:rsidRPr="0045290B" w:rsidRDefault="0045290B" w:rsidP="0045290B">
      <w:pPr>
        <w:jc w:val="both"/>
      </w:pPr>
      <w:r w:rsidRPr="0045290B">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w:t>
      </w:r>
      <w:proofErr w:type="gramStart"/>
      <w:r w:rsidRPr="0045290B">
        <w:t>и</w:t>
      </w:r>
      <w:proofErr w:type="gramEnd"/>
      <w:r w:rsidRPr="0045290B">
        <w:t xml:space="preserve">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45290B" w:rsidRDefault="0045290B" w:rsidP="0045290B">
      <w:pPr>
        <w:jc w:val="both"/>
      </w:pPr>
      <w:r w:rsidRPr="0045290B">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45290B" w:rsidRDefault="0045290B">
      <w:r>
        <w:br w:type="page"/>
      </w:r>
    </w:p>
    <w:p w:rsidR="0045290B" w:rsidRPr="0045290B" w:rsidRDefault="0045290B" w:rsidP="0045290B">
      <w:pPr>
        <w:jc w:val="center"/>
        <w:rPr>
          <w:b/>
          <w:bCs/>
        </w:rPr>
      </w:pPr>
      <w:r w:rsidRPr="0045290B">
        <w:rPr>
          <w:b/>
          <w:bCs/>
        </w:rPr>
        <w:lastRenderedPageBreak/>
        <w:t>Статья 47. Общее собрание собственников помещений в многоквартирном доме в форме заочного голосования</w:t>
      </w:r>
    </w:p>
    <w:p w:rsidR="0045290B" w:rsidRPr="0045290B" w:rsidRDefault="0045290B" w:rsidP="0045290B">
      <w:pPr>
        <w:jc w:val="center"/>
      </w:pPr>
      <w:hyperlink r:id="rId13" w:tooltip="Жилищный кодекс РФ" w:history="1">
        <w:r w:rsidRPr="0045290B">
          <w:rPr>
            <w:rStyle w:val="a3"/>
            <w:b/>
            <w:bCs/>
          </w:rPr>
          <w:t>[Жилищный кодекс РФ]</w:t>
        </w:r>
      </w:hyperlink>
      <w:r w:rsidRPr="0045290B">
        <w:t> </w:t>
      </w:r>
      <w:hyperlink r:id="rId14" w:tooltip="Общее имущество собственников помещений в многоквартирном доме. Общее собрание таких собственников" w:history="1">
        <w:r w:rsidRPr="0045290B">
          <w:rPr>
            <w:rStyle w:val="a3"/>
            <w:b/>
            <w:bCs/>
          </w:rPr>
          <w:t>[Глава 6]</w:t>
        </w:r>
      </w:hyperlink>
      <w:r w:rsidRPr="0045290B">
        <w:t> </w:t>
      </w:r>
      <w:hyperlink r:id="rId15" w:tooltip="Общее собрание собственников помещений в многоквартирном доме в форме заочного голосования" w:history="1">
        <w:r w:rsidRPr="0045290B">
          <w:rPr>
            <w:rStyle w:val="a3"/>
            <w:b/>
            <w:bCs/>
          </w:rPr>
          <w:t>[Статья 47]</w:t>
        </w:r>
      </w:hyperlink>
    </w:p>
    <w:p w:rsidR="0045290B" w:rsidRPr="0045290B" w:rsidRDefault="0045290B" w:rsidP="0045290B">
      <w:pPr>
        <w:jc w:val="both"/>
      </w:pPr>
      <w:r w:rsidRPr="0045290B">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45290B" w:rsidRPr="0045290B" w:rsidRDefault="0045290B" w:rsidP="0045290B">
      <w:pPr>
        <w:jc w:val="both"/>
      </w:pPr>
      <w:r w:rsidRPr="0045290B">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45290B" w:rsidRPr="0045290B" w:rsidRDefault="0045290B" w:rsidP="0045290B">
      <w:pPr>
        <w:jc w:val="both"/>
      </w:pPr>
      <w:r w:rsidRPr="0045290B">
        <w:t>3. В решении собственника по вопросам, поставленным на голосование, должны быть указаны:</w:t>
      </w:r>
    </w:p>
    <w:p w:rsidR="0045290B" w:rsidRPr="0045290B" w:rsidRDefault="0045290B" w:rsidP="0045290B">
      <w:pPr>
        <w:jc w:val="both"/>
      </w:pPr>
      <w:r w:rsidRPr="0045290B">
        <w:t>1) сведения о лице, участвующем в голосовании;</w:t>
      </w:r>
    </w:p>
    <w:p w:rsidR="0045290B" w:rsidRPr="0045290B" w:rsidRDefault="0045290B" w:rsidP="0045290B">
      <w:pPr>
        <w:jc w:val="both"/>
      </w:pPr>
      <w:r w:rsidRPr="0045290B">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45290B" w:rsidRDefault="0045290B" w:rsidP="0045290B">
      <w:pPr>
        <w:jc w:val="both"/>
      </w:pPr>
      <w:r w:rsidRPr="0045290B">
        <w:t>3) решения по каждому вопросу повестки дня, выраженные формулировками "за", "против" или "воздержался".</w:t>
      </w:r>
    </w:p>
    <w:p w:rsidR="0045290B" w:rsidRDefault="0045290B">
      <w:r>
        <w:br w:type="page"/>
      </w:r>
    </w:p>
    <w:p w:rsidR="0045290B" w:rsidRPr="0045290B" w:rsidRDefault="0045290B" w:rsidP="0045290B">
      <w:pPr>
        <w:jc w:val="center"/>
        <w:rPr>
          <w:b/>
          <w:bCs/>
        </w:rPr>
      </w:pPr>
      <w:r w:rsidRPr="0045290B">
        <w:rPr>
          <w:b/>
          <w:bCs/>
        </w:rPr>
        <w:lastRenderedPageBreak/>
        <w:t>Статья 48. Голосование на общем собрании собственников помещений в многоквартирном доме</w:t>
      </w:r>
    </w:p>
    <w:p w:rsidR="0045290B" w:rsidRPr="0045290B" w:rsidRDefault="0045290B" w:rsidP="0045290B">
      <w:pPr>
        <w:jc w:val="center"/>
      </w:pPr>
      <w:hyperlink r:id="rId16" w:tooltip="Жилищный кодекс РФ" w:history="1">
        <w:r w:rsidRPr="0045290B">
          <w:rPr>
            <w:rStyle w:val="a3"/>
            <w:b/>
            <w:bCs/>
          </w:rPr>
          <w:t>[Жилищный кодекс РФ]</w:t>
        </w:r>
      </w:hyperlink>
      <w:r w:rsidRPr="0045290B">
        <w:t> </w:t>
      </w:r>
      <w:hyperlink r:id="rId17" w:tooltip="Общее имущество собственников помещений в многоквартирном доме. Общее собрание таких собственников" w:history="1">
        <w:r w:rsidRPr="0045290B">
          <w:rPr>
            <w:rStyle w:val="a3"/>
            <w:b/>
            <w:bCs/>
          </w:rPr>
          <w:t>[Глава 6]</w:t>
        </w:r>
      </w:hyperlink>
      <w:r w:rsidRPr="0045290B">
        <w:t> </w:t>
      </w:r>
      <w:hyperlink r:id="rId18" w:tooltip="Голосование на общем собрании собственников помещений в многоквартирном доме" w:history="1">
        <w:r w:rsidRPr="0045290B">
          <w:rPr>
            <w:rStyle w:val="a3"/>
            <w:b/>
            <w:bCs/>
          </w:rPr>
          <w:t>[Статья 48]</w:t>
        </w:r>
      </w:hyperlink>
    </w:p>
    <w:p w:rsidR="0045290B" w:rsidRPr="0045290B" w:rsidRDefault="0045290B" w:rsidP="0045290B">
      <w:pPr>
        <w:jc w:val="both"/>
      </w:pPr>
      <w:r w:rsidRPr="0045290B">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45290B" w:rsidRPr="0045290B" w:rsidRDefault="0045290B" w:rsidP="0045290B">
      <w:pPr>
        <w:jc w:val="both"/>
      </w:pPr>
      <w:r w:rsidRPr="0045290B">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45290B" w:rsidRPr="0045290B" w:rsidRDefault="0045290B" w:rsidP="0045290B">
      <w:pPr>
        <w:jc w:val="both"/>
      </w:pPr>
      <w:r w:rsidRPr="0045290B">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45290B" w:rsidRPr="0045290B" w:rsidRDefault="0045290B" w:rsidP="0045290B">
      <w:pPr>
        <w:jc w:val="both"/>
      </w:pPr>
      <w:r w:rsidRPr="0045290B">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45290B" w:rsidRPr="0045290B" w:rsidRDefault="0045290B" w:rsidP="0045290B">
      <w:pPr>
        <w:jc w:val="both"/>
      </w:pPr>
      <w:r w:rsidRPr="0045290B">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статьей 47.1 настоящего Кодекса.</w:t>
      </w:r>
    </w:p>
    <w:p w:rsidR="0045290B" w:rsidRDefault="0045290B" w:rsidP="0045290B">
      <w:pPr>
        <w:jc w:val="both"/>
      </w:pPr>
      <w:r w:rsidRPr="0045290B">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45290B" w:rsidRDefault="0045290B">
      <w:r>
        <w:br w:type="page"/>
      </w:r>
    </w:p>
    <w:p w:rsidR="0045290B" w:rsidRPr="0045290B" w:rsidRDefault="0045290B" w:rsidP="0045290B">
      <w:pPr>
        <w:jc w:val="center"/>
        <w:rPr>
          <w:b/>
          <w:bCs/>
        </w:rPr>
      </w:pPr>
      <w:r w:rsidRPr="0045290B">
        <w:rPr>
          <w:b/>
          <w:bCs/>
        </w:rPr>
        <w:lastRenderedPageBreak/>
        <w:t>Статья 166. Капитальный ремонт общего имущества в многоквартирном доме</w:t>
      </w:r>
    </w:p>
    <w:p w:rsidR="0045290B" w:rsidRPr="0045290B" w:rsidRDefault="0045290B" w:rsidP="0045290B">
      <w:pPr>
        <w:jc w:val="center"/>
      </w:pPr>
      <w:hyperlink r:id="rId19" w:tooltip="Жилищный кодекс РФ" w:history="1">
        <w:r w:rsidRPr="0045290B">
          <w:rPr>
            <w:rStyle w:val="a3"/>
            <w:b/>
            <w:bCs/>
          </w:rPr>
          <w:t>[Жилищный кодекс РФ]</w:t>
        </w:r>
      </w:hyperlink>
      <w:r w:rsidRPr="0045290B">
        <w:t> </w:t>
      </w:r>
      <w:hyperlink r:id="rId20" w:tooltip="Общие положения о капитальном ремонте общего имущества в многоквартирных домах и порядке его финансирования" w:history="1">
        <w:r w:rsidRPr="0045290B">
          <w:rPr>
            <w:rStyle w:val="a3"/>
            <w:b/>
            <w:bCs/>
          </w:rPr>
          <w:t>[Глава 15]</w:t>
        </w:r>
      </w:hyperlink>
      <w:r w:rsidRPr="0045290B">
        <w:t> </w:t>
      </w:r>
      <w:hyperlink r:id="rId21" w:tooltip="Капитальный ремонт общего имущества в многоквартирном доме" w:history="1">
        <w:r w:rsidRPr="0045290B">
          <w:rPr>
            <w:rStyle w:val="a3"/>
            <w:b/>
            <w:bCs/>
          </w:rPr>
          <w:t>[Статья 166]</w:t>
        </w:r>
      </w:hyperlink>
    </w:p>
    <w:p w:rsidR="0045290B" w:rsidRPr="0045290B" w:rsidRDefault="0045290B" w:rsidP="0045290B">
      <w:pPr>
        <w:jc w:val="both"/>
      </w:pPr>
      <w:r w:rsidRPr="0045290B">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45290B" w:rsidRPr="0045290B" w:rsidRDefault="0045290B" w:rsidP="0045290B">
      <w:pPr>
        <w:jc w:val="both"/>
      </w:pPr>
      <w:r w:rsidRPr="0045290B">
        <w:t>1) ремонт внутридомовых инженерных систем электро-, тепло-, газо-, водоснабжения, водоотведения;</w:t>
      </w:r>
    </w:p>
    <w:p w:rsidR="0045290B" w:rsidRPr="0045290B" w:rsidRDefault="0045290B" w:rsidP="0045290B">
      <w:pPr>
        <w:jc w:val="both"/>
      </w:pPr>
      <w:r w:rsidRPr="0045290B">
        <w:t>2) ремонт или замену лифтового оборудования, признанного непригодным для эксплуатации, ремонт лифтовых шахт;</w:t>
      </w:r>
    </w:p>
    <w:p w:rsidR="0045290B" w:rsidRPr="0045290B" w:rsidRDefault="0045290B" w:rsidP="0045290B">
      <w:pPr>
        <w:jc w:val="both"/>
      </w:pPr>
      <w:r w:rsidRPr="0045290B">
        <w:t>3) ремонт крыши;</w:t>
      </w:r>
    </w:p>
    <w:p w:rsidR="0045290B" w:rsidRPr="0045290B" w:rsidRDefault="0045290B" w:rsidP="0045290B">
      <w:pPr>
        <w:jc w:val="both"/>
      </w:pPr>
      <w:r w:rsidRPr="0045290B">
        <w:t>4) ремонт подвальных помещений, относящихся к общему имуществу в многоквартирном доме;</w:t>
      </w:r>
    </w:p>
    <w:p w:rsidR="0045290B" w:rsidRPr="0045290B" w:rsidRDefault="0045290B" w:rsidP="0045290B">
      <w:pPr>
        <w:jc w:val="both"/>
      </w:pPr>
      <w:r w:rsidRPr="0045290B">
        <w:t>5) ремонт фасада;</w:t>
      </w:r>
    </w:p>
    <w:p w:rsidR="0045290B" w:rsidRPr="0045290B" w:rsidRDefault="0045290B" w:rsidP="0045290B">
      <w:pPr>
        <w:jc w:val="both"/>
      </w:pPr>
      <w:r w:rsidRPr="0045290B">
        <w:t>6) ремонт фундамента многоквартирного дома.</w:t>
      </w:r>
    </w:p>
    <w:p w:rsidR="0045290B" w:rsidRPr="0045290B" w:rsidRDefault="0045290B" w:rsidP="0045290B">
      <w:pPr>
        <w:jc w:val="both"/>
      </w:pPr>
      <w:r w:rsidRPr="0045290B">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45290B" w:rsidRPr="0045290B" w:rsidRDefault="0045290B" w:rsidP="0045290B">
      <w:pPr>
        <w:jc w:val="both"/>
      </w:pPr>
      <w:r w:rsidRPr="0045290B">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45290B" w:rsidRDefault="0045290B" w:rsidP="0045290B">
      <w:pPr>
        <w:jc w:val="both"/>
      </w:pPr>
      <w:r w:rsidRPr="0045290B">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45290B" w:rsidRDefault="0045290B">
      <w:r>
        <w:br w:type="page"/>
      </w:r>
    </w:p>
    <w:p w:rsidR="0045290B" w:rsidRPr="0045290B" w:rsidRDefault="0045290B" w:rsidP="0045290B">
      <w:pPr>
        <w:jc w:val="center"/>
        <w:rPr>
          <w:b/>
          <w:bCs/>
        </w:rPr>
      </w:pPr>
      <w:r w:rsidRPr="0045290B">
        <w:rPr>
          <w:b/>
          <w:bCs/>
        </w:rPr>
        <w:lastRenderedPageBreak/>
        <w:t>Статья 167. Обеспечение своевременного проведения капитального ремонта общего имущества в многоквартирных домах</w:t>
      </w:r>
    </w:p>
    <w:p w:rsidR="0045290B" w:rsidRPr="0045290B" w:rsidRDefault="0045290B" w:rsidP="0045290B">
      <w:pPr>
        <w:jc w:val="center"/>
      </w:pPr>
      <w:hyperlink r:id="rId22" w:tooltip="Жилищный кодекс РФ" w:history="1">
        <w:r w:rsidRPr="0045290B">
          <w:rPr>
            <w:rStyle w:val="a3"/>
            <w:b/>
            <w:bCs/>
          </w:rPr>
          <w:t>[Жилищный кодекс РФ]</w:t>
        </w:r>
      </w:hyperlink>
      <w:r w:rsidRPr="0045290B">
        <w:t> </w:t>
      </w:r>
      <w:hyperlink r:id="rId23" w:tooltip="Общие положения о капитальном ремонте общего имущества в многоквартирных домах и порядке его финансирования" w:history="1">
        <w:r w:rsidRPr="0045290B">
          <w:rPr>
            <w:rStyle w:val="a3"/>
            <w:b/>
            <w:bCs/>
          </w:rPr>
          <w:t>[Глава 15]</w:t>
        </w:r>
      </w:hyperlink>
      <w:r w:rsidRPr="0045290B">
        <w:t> </w:t>
      </w:r>
      <w:hyperlink r:id="rId24" w:tooltip="Обеспечение своевременного проведения капитального ремонта общего имущества в многоквартирных домах" w:history="1">
        <w:r w:rsidRPr="0045290B">
          <w:rPr>
            <w:rStyle w:val="a3"/>
            <w:b/>
            <w:bCs/>
          </w:rPr>
          <w:t>[Статья 167]</w:t>
        </w:r>
      </w:hyperlink>
    </w:p>
    <w:p w:rsidR="0045290B" w:rsidRPr="0045290B" w:rsidRDefault="0045290B" w:rsidP="0045290B">
      <w:pPr>
        <w:jc w:val="both"/>
      </w:pPr>
      <w:r w:rsidRPr="0045290B">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45290B" w:rsidRPr="0045290B" w:rsidRDefault="0045290B" w:rsidP="0045290B">
      <w:pPr>
        <w:jc w:val="both"/>
      </w:pPr>
      <w:r w:rsidRPr="0045290B">
        <w:t>1) устанавливается минимальный размер взноса на капитальный ремонт общего имущества в многоквартирном доме;</w:t>
      </w:r>
    </w:p>
    <w:p w:rsidR="0045290B" w:rsidRPr="0045290B" w:rsidRDefault="0045290B" w:rsidP="0045290B">
      <w:pPr>
        <w:jc w:val="both"/>
      </w:pPr>
      <w:r w:rsidRPr="0045290B">
        <w:t>2) устанавливается порядок проведения мониторинга технического состояния многоквартирных домов;</w:t>
      </w:r>
    </w:p>
    <w:p w:rsidR="0045290B" w:rsidRPr="0045290B" w:rsidRDefault="0045290B" w:rsidP="0045290B">
      <w:pPr>
        <w:jc w:val="both"/>
      </w:pPr>
      <w:r w:rsidRPr="0045290B">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45290B" w:rsidRPr="0045290B" w:rsidRDefault="0045290B" w:rsidP="0045290B">
      <w:pPr>
        <w:jc w:val="both"/>
      </w:pPr>
      <w:r w:rsidRPr="0045290B">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45290B" w:rsidRPr="0045290B" w:rsidRDefault="0045290B" w:rsidP="0045290B">
      <w:pPr>
        <w:jc w:val="both"/>
      </w:pPr>
      <w:r w:rsidRPr="0045290B">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45290B" w:rsidRPr="0045290B" w:rsidRDefault="0045290B" w:rsidP="0045290B">
      <w:pPr>
        <w:jc w:val="both"/>
      </w:pPr>
      <w:r w:rsidRPr="0045290B">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45290B" w:rsidRPr="0045290B" w:rsidRDefault="0045290B" w:rsidP="0045290B">
      <w:pPr>
        <w:jc w:val="both"/>
      </w:pPr>
      <w:r w:rsidRPr="0045290B">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45290B" w:rsidRPr="0045290B" w:rsidRDefault="0045290B" w:rsidP="0045290B">
      <w:pPr>
        <w:jc w:val="both"/>
      </w:pPr>
      <w:r w:rsidRPr="0045290B">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45290B" w:rsidRDefault="0045290B" w:rsidP="0045290B">
      <w:pPr>
        <w:jc w:val="both"/>
      </w:pPr>
      <w:r w:rsidRPr="0045290B">
        <w:t>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5290B" w:rsidRDefault="0045290B">
      <w:r>
        <w:br w:type="page"/>
      </w:r>
    </w:p>
    <w:p w:rsidR="0045290B" w:rsidRPr="0045290B" w:rsidRDefault="0045290B" w:rsidP="0045290B">
      <w:pPr>
        <w:jc w:val="center"/>
        <w:rPr>
          <w:b/>
          <w:bCs/>
        </w:rPr>
      </w:pPr>
      <w:r w:rsidRPr="0045290B">
        <w:rPr>
          <w:b/>
          <w:bCs/>
        </w:rPr>
        <w:lastRenderedPageBreak/>
        <w:t>Статья 168. Региональная программа капитального ремонта общего имущества в многоквартирных домах</w:t>
      </w:r>
    </w:p>
    <w:p w:rsidR="0045290B" w:rsidRPr="0045290B" w:rsidRDefault="0045290B" w:rsidP="0045290B">
      <w:pPr>
        <w:jc w:val="center"/>
      </w:pPr>
      <w:hyperlink r:id="rId25" w:tooltip="Жилищный кодекс РФ" w:history="1">
        <w:r w:rsidRPr="0045290B">
          <w:rPr>
            <w:rStyle w:val="a3"/>
            <w:b/>
            <w:bCs/>
          </w:rPr>
          <w:t>[Жилищный кодекс РФ]</w:t>
        </w:r>
      </w:hyperlink>
      <w:r w:rsidRPr="0045290B">
        <w:t> </w:t>
      </w:r>
      <w:hyperlink r:id="rId26" w:tooltip="Общие положения о капитальном ремонте общего имущества в многоквартирных домах и порядке его финансирования" w:history="1">
        <w:r w:rsidRPr="0045290B">
          <w:rPr>
            <w:rStyle w:val="a3"/>
            <w:b/>
            <w:bCs/>
          </w:rPr>
          <w:t>[Глава 15]</w:t>
        </w:r>
      </w:hyperlink>
      <w:r w:rsidRPr="0045290B">
        <w:t> </w:t>
      </w:r>
      <w:hyperlink r:id="rId27" w:tooltip="Региональная программа капитального ремонта общего имущества в многоквартирных домах" w:history="1">
        <w:r w:rsidRPr="0045290B">
          <w:rPr>
            <w:rStyle w:val="a3"/>
            <w:b/>
            <w:bCs/>
          </w:rPr>
          <w:t>[Статья 168]</w:t>
        </w:r>
      </w:hyperlink>
    </w:p>
    <w:p w:rsidR="0045290B" w:rsidRPr="0045290B" w:rsidRDefault="0045290B" w:rsidP="0045290B">
      <w:pPr>
        <w:jc w:val="both"/>
      </w:pPr>
      <w:r w:rsidRPr="0045290B">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45290B" w:rsidRPr="0045290B" w:rsidRDefault="0045290B" w:rsidP="0045290B">
      <w:pPr>
        <w:jc w:val="both"/>
      </w:pPr>
      <w:r w:rsidRPr="0045290B">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45290B" w:rsidRPr="0045290B" w:rsidRDefault="0045290B" w:rsidP="0045290B">
      <w:pPr>
        <w:jc w:val="both"/>
      </w:pPr>
      <w:r w:rsidRPr="0045290B">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45290B" w:rsidRPr="0045290B" w:rsidRDefault="0045290B" w:rsidP="0045290B">
      <w:pPr>
        <w:jc w:val="both"/>
      </w:pPr>
      <w:r w:rsidRPr="0045290B">
        <w:t>2) перечень услуг и (или) работ по капитальному ремонту общего имущества в многоквартирных домах;</w:t>
      </w:r>
    </w:p>
    <w:p w:rsidR="0045290B" w:rsidRPr="0045290B" w:rsidRDefault="0045290B" w:rsidP="0045290B">
      <w:pPr>
        <w:jc w:val="both"/>
      </w:pPr>
      <w:r w:rsidRPr="0045290B">
        <w:t>3) плановый период проведения капитального ремонта общего имущества в многоквартирных домах;</w:t>
      </w:r>
    </w:p>
    <w:p w:rsidR="0045290B" w:rsidRPr="0045290B" w:rsidRDefault="0045290B" w:rsidP="0045290B">
      <w:pPr>
        <w:jc w:val="both"/>
      </w:pPr>
      <w:r w:rsidRPr="0045290B">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45290B" w:rsidRPr="0045290B" w:rsidRDefault="0045290B" w:rsidP="0045290B">
      <w:pPr>
        <w:jc w:val="both"/>
      </w:pPr>
      <w:r w:rsidRPr="0045290B">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45290B" w:rsidRPr="0045290B" w:rsidRDefault="0045290B" w:rsidP="0045290B">
      <w:pPr>
        <w:jc w:val="both"/>
      </w:pPr>
      <w:r w:rsidRPr="0045290B">
        <w:t xml:space="preserve">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w:t>
      </w:r>
      <w:r w:rsidRPr="0045290B">
        <w:lastRenderedPageBreak/>
        <w:t>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45290B" w:rsidRPr="0045290B" w:rsidRDefault="0045290B" w:rsidP="0045290B">
      <w:pPr>
        <w:jc w:val="both"/>
      </w:pPr>
      <w:r w:rsidRPr="0045290B">
        <w:t>5. Региональная программа капитального ремонта подлежит актуализации не реже чем один раз в год.</w:t>
      </w:r>
    </w:p>
    <w:p w:rsidR="0045290B" w:rsidRPr="0045290B" w:rsidRDefault="0045290B" w:rsidP="0045290B">
      <w:pPr>
        <w:jc w:val="both"/>
      </w:pPr>
      <w:r w:rsidRPr="0045290B">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45290B" w:rsidRPr="0045290B" w:rsidRDefault="0045290B" w:rsidP="0045290B">
      <w:pPr>
        <w:jc w:val="both"/>
      </w:pPr>
      <w:r w:rsidRPr="0045290B">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45290B" w:rsidRDefault="0045290B" w:rsidP="0045290B">
      <w:pPr>
        <w:jc w:val="both"/>
      </w:pPr>
      <w:r w:rsidRPr="0045290B">
        <w:t>8. Региональная программа капитального ремонта и краткосрочные (сроком до трех лет)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5290B" w:rsidRDefault="0045290B">
      <w:r>
        <w:br w:type="page"/>
      </w:r>
    </w:p>
    <w:p w:rsidR="0045290B" w:rsidRPr="0045290B" w:rsidRDefault="0045290B" w:rsidP="0045290B">
      <w:pPr>
        <w:jc w:val="center"/>
        <w:rPr>
          <w:b/>
          <w:bCs/>
        </w:rPr>
      </w:pPr>
      <w:r w:rsidRPr="0045290B">
        <w:rPr>
          <w:b/>
          <w:bCs/>
        </w:rPr>
        <w:lastRenderedPageBreak/>
        <w:t>Статья 169. Взносы на капитальный ремонт общего имущества в многоквартирном доме</w:t>
      </w:r>
    </w:p>
    <w:p w:rsidR="0045290B" w:rsidRPr="0045290B" w:rsidRDefault="0045290B" w:rsidP="0045290B">
      <w:pPr>
        <w:jc w:val="center"/>
      </w:pPr>
      <w:hyperlink r:id="rId28" w:tooltip="Жилищный кодекс РФ" w:history="1">
        <w:r w:rsidRPr="0045290B">
          <w:rPr>
            <w:rStyle w:val="a3"/>
            <w:b/>
            <w:bCs/>
          </w:rPr>
          <w:t>[Жилищный кодекс РФ]</w:t>
        </w:r>
      </w:hyperlink>
      <w:r w:rsidRPr="0045290B">
        <w:t> </w:t>
      </w:r>
      <w:hyperlink r:id="rId29" w:tooltip="Общие положения о капитальном ремонте общего имущества в многоквартирных домах и порядке его финансирования" w:history="1">
        <w:r w:rsidRPr="0045290B">
          <w:rPr>
            <w:rStyle w:val="a3"/>
            <w:b/>
            <w:bCs/>
          </w:rPr>
          <w:t>[Глава 15]</w:t>
        </w:r>
      </w:hyperlink>
      <w:r w:rsidRPr="0045290B">
        <w:t> </w:t>
      </w:r>
      <w:hyperlink r:id="rId30" w:tooltip="Взносы на капитальный ремонт общего имущества в многоквартирном доме" w:history="1">
        <w:r w:rsidRPr="0045290B">
          <w:rPr>
            <w:rStyle w:val="a3"/>
            <w:b/>
            <w:bCs/>
          </w:rPr>
          <w:t>[Статья 169]</w:t>
        </w:r>
      </w:hyperlink>
    </w:p>
    <w:p w:rsidR="0045290B" w:rsidRPr="0045290B" w:rsidRDefault="0045290B" w:rsidP="0045290B">
      <w:pPr>
        <w:jc w:val="both"/>
      </w:pPr>
      <w:r w:rsidRPr="0045290B">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4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45290B" w:rsidRPr="0045290B" w:rsidRDefault="0045290B" w:rsidP="0045290B">
      <w:pPr>
        <w:jc w:val="both"/>
      </w:pPr>
      <w:r w:rsidRPr="0045290B">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45290B" w:rsidRPr="0045290B" w:rsidRDefault="0045290B" w:rsidP="0045290B">
      <w:pPr>
        <w:jc w:val="both"/>
      </w:pPr>
      <w:r w:rsidRPr="0045290B">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45290B" w:rsidRPr="0045290B" w:rsidRDefault="0045290B" w:rsidP="0045290B">
      <w:pPr>
        <w:jc w:val="both"/>
      </w:pPr>
      <w:r w:rsidRPr="0045290B">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45290B" w:rsidRDefault="0045290B">
      <w:pPr>
        <w:rPr>
          <w:b/>
          <w:bCs/>
        </w:rPr>
      </w:pPr>
      <w:r>
        <w:rPr>
          <w:b/>
          <w:bCs/>
        </w:rPr>
        <w:br w:type="page"/>
      </w:r>
    </w:p>
    <w:p w:rsidR="0045290B" w:rsidRPr="0045290B" w:rsidRDefault="0045290B" w:rsidP="0045290B">
      <w:pPr>
        <w:jc w:val="center"/>
        <w:rPr>
          <w:b/>
          <w:bCs/>
        </w:rPr>
      </w:pPr>
      <w:r w:rsidRPr="0045290B">
        <w:rPr>
          <w:b/>
          <w:bCs/>
        </w:rPr>
        <w:lastRenderedPageBreak/>
        <w:t>Статья 170. Фонд капитального ремонта и способы формирования данного фонда</w:t>
      </w:r>
    </w:p>
    <w:p w:rsidR="0045290B" w:rsidRPr="0045290B" w:rsidRDefault="0045290B" w:rsidP="0045290B">
      <w:pPr>
        <w:jc w:val="center"/>
      </w:pPr>
      <w:hyperlink r:id="rId31" w:tooltip="Жилищный кодекс РФ" w:history="1">
        <w:r w:rsidRPr="0045290B">
          <w:rPr>
            <w:rStyle w:val="a3"/>
            <w:b/>
            <w:bCs/>
          </w:rPr>
          <w:t>[Жилищный кодекс РФ]</w:t>
        </w:r>
      </w:hyperlink>
      <w:r w:rsidRPr="0045290B">
        <w:t> </w:t>
      </w:r>
      <w:hyperlink r:id="rId32" w:tooltip="Общие положения о капитальном ремонте общего имущества в многоквартирных домах и порядке его финансирования" w:history="1">
        <w:r w:rsidRPr="0045290B">
          <w:rPr>
            <w:rStyle w:val="a3"/>
            <w:b/>
            <w:bCs/>
          </w:rPr>
          <w:t>[Глава 15]</w:t>
        </w:r>
      </w:hyperlink>
      <w:r w:rsidRPr="0045290B">
        <w:t> </w:t>
      </w:r>
      <w:hyperlink r:id="rId33" w:tooltip="Фонд капитального ремонта и способы формирования данного фонда" w:history="1">
        <w:r w:rsidRPr="0045290B">
          <w:rPr>
            <w:rStyle w:val="a3"/>
            <w:b/>
            <w:bCs/>
          </w:rPr>
          <w:t>[Статья 170]</w:t>
        </w:r>
      </w:hyperlink>
    </w:p>
    <w:p w:rsidR="0045290B" w:rsidRPr="0045290B" w:rsidRDefault="0045290B" w:rsidP="0045290B">
      <w:pPr>
        <w:jc w:val="both"/>
      </w:pPr>
      <w:r w:rsidRPr="0045290B">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45290B" w:rsidRPr="0045290B" w:rsidRDefault="0045290B" w:rsidP="0045290B">
      <w:pPr>
        <w:jc w:val="both"/>
      </w:pPr>
      <w:r w:rsidRPr="0045290B">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45290B" w:rsidRPr="0045290B" w:rsidRDefault="0045290B" w:rsidP="0045290B">
      <w:pPr>
        <w:jc w:val="both"/>
      </w:pPr>
      <w:r w:rsidRPr="0045290B">
        <w:t>3. Собственники помещений в многоквартирном доме вправе выбрать один из следующих способов формирования фонда капитального ремонта:</w:t>
      </w:r>
    </w:p>
    <w:p w:rsidR="0045290B" w:rsidRPr="0045290B" w:rsidRDefault="0045290B" w:rsidP="0045290B">
      <w:pPr>
        <w:jc w:val="both"/>
      </w:pPr>
      <w:r w:rsidRPr="0045290B">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45290B" w:rsidRPr="0045290B" w:rsidRDefault="0045290B" w:rsidP="0045290B">
      <w:pPr>
        <w:jc w:val="both"/>
      </w:pPr>
      <w:r w:rsidRPr="0045290B">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5290B" w:rsidRPr="0045290B" w:rsidRDefault="0045290B" w:rsidP="0045290B">
      <w:pPr>
        <w:jc w:val="both"/>
      </w:pPr>
      <w:r w:rsidRPr="0045290B">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45290B" w:rsidRPr="0045290B" w:rsidRDefault="0045290B" w:rsidP="0045290B">
      <w:pPr>
        <w:jc w:val="both"/>
      </w:pPr>
      <w:r w:rsidRPr="0045290B">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5290B" w:rsidRPr="0045290B" w:rsidRDefault="0045290B" w:rsidP="0045290B">
      <w:pPr>
        <w:jc w:val="both"/>
      </w:pPr>
      <w:r w:rsidRPr="0045290B">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45290B" w:rsidRPr="0045290B" w:rsidRDefault="0045290B" w:rsidP="0045290B">
      <w:pPr>
        <w:jc w:val="both"/>
      </w:pPr>
      <w:r w:rsidRPr="0045290B">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45290B" w:rsidRPr="0045290B" w:rsidRDefault="0045290B" w:rsidP="0045290B">
      <w:pPr>
        <w:jc w:val="both"/>
      </w:pPr>
      <w:r w:rsidRPr="0045290B">
        <w:t>4) владелец специального счета;</w:t>
      </w:r>
    </w:p>
    <w:p w:rsidR="0045290B" w:rsidRPr="0045290B" w:rsidRDefault="0045290B" w:rsidP="0045290B">
      <w:pPr>
        <w:jc w:val="both"/>
      </w:pPr>
      <w:r w:rsidRPr="0045290B">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5290B" w:rsidRPr="0045290B" w:rsidRDefault="0045290B" w:rsidP="0045290B">
      <w:pPr>
        <w:jc w:val="both"/>
      </w:pPr>
      <w:r w:rsidRPr="0045290B">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w:t>
      </w:r>
      <w:r w:rsidRPr="0045290B">
        <w:lastRenderedPageBreak/>
        <w:t>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45290B" w:rsidRPr="0045290B" w:rsidRDefault="0045290B" w:rsidP="0045290B">
      <w:pPr>
        <w:jc w:val="both"/>
      </w:pPr>
      <w:r w:rsidRPr="0045290B">
        <w:t>6. Не позднее чем за месяц до окончания срока, установленного частью 5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5290B" w:rsidRPr="0045290B" w:rsidRDefault="0045290B" w:rsidP="0045290B">
      <w:pPr>
        <w:jc w:val="both"/>
      </w:pPr>
      <w:r w:rsidRPr="0045290B">
        <w:t>7. В случае, если собственники помещений в многоквартирном доме в срок, установленный частью 5 настоящей статьи, не выбрали способ формирования фонда капитального ремонта или выбранный ими способ не был реализован в установленный частью 5 настоящей статьи срок, и в случаях, предусмотренных частью 7 статьи 189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45290B" w:rsidRDefault="0045290B" w:rsidP="0045290B">
      <w:pPr>
        <w:jc w:val="both"/>
      </w:pPr>
      <w:r w:rsidRPr="0045290B">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45290B" w:rsidRDefault="0045290B">
      <w:r>
        <w:br w:type="page"/>
      </w:r>
    </w:p>
    <w:p w:rsidR="0045290B" w:rsidRPr="0045290B" w:rsidRDefault="0045290B" w:rsidP="0045290B">
      <w:pPr>
        <w:jc w:val="center"/>
        <w:rPr>
          <w:b/>
          <w:bCs/>
        </w:rPr>
      </w:pPr>
      <w:r w:rsidRPr="0045290B">
        <w:rPr>
          <w:b/>
          <w:bCs/>
        </w:rPr>
        <w:lastRenderedPageBreak/>
        <w:t>Статья 171. Особенности уплаты взносов на капитальный ремонт</w:t>
      </w:r>
    </w:p>
    <w:p w:rsidR="0045290B" w:rsidRPr="0045290B" w:rsidRDefault="0045290B" w:rsidP="0045290B">
      <w:pPr>
        <w:jc w:val="center"/>
      </w:pPr>
      <w:hyperlink r:id="rId34" w:tooltip="Жилищный кодекс РФ" w:history="1">
        <w:r w:rsidRPr="0045290B">
          <w:rPr>
            <w:rStyle w:val="a3"/>
            <w:b/>
            <w:bCs/>
          </w:rPr>
          <w:t>[Жилищный кодекс РФ]</w:t>
        </w:r>
      </w:hyperlink>
      <w:r w:rsidRPr="0045290B">
        <w:t> </w:t>
      </w:r>
      <w:hyperlink r:id="rId35" w:tooltip="Общие положения о капитальном ремонте общего имущества в многоквартирных домах и порядке его финансирования" w:history="1">
        <w:r w:rsidRPr="0045290B">
          <w:rPr>
            <w:rStyle w:val="a3"/>
            <w:b/>
            <w:bCs/>
          </w:rPr>
          <w:t>[Глава 15]</w:t>
        </w:r>
      </w:hyperlink>
      <w:r w:rsidRPr="0045290B">
        <w:t> </w:t>
      </w:r>
      <w:hyperlink r:id="rId36" w:tooltip="Особенности уплаты взносов на капитальный ремонт" w:history="1">
        <w:r w:rsidRPr="0045290B">
          <w:rPr>
            <w:rStyle w:val="a3"/>
            <w:b/>
            <w:bCs/>
          </w:rPr>
          <w:t>[Статья 171]</w:t>
        </w:r>
      </w:hyperlink>
    </w:p>
    <w:p w:rsidR="0045290B" w:rsidRPr="0045290B" w:rsidRDefault="0045290B" w:rsidP="0045290B">
      <w:pPr>
        <w:jc w:val="both"/>
      </w:pPr>
      <w:r w:rsidRPr="0045290B">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w:t>
      </w:r>
      <w:bookmarkStart w:id="0" w:name="_GoBack"/>
      <w:bookmarkEnd w:id="0"/>
      <w:r w:rsidRPr="0045290B">
        <w:t>ое не установлено законом субъекта Российской Федерации.</w:t>
      </w:r>
    </w:p>
    <w:p w:rsidR="0045290B" w:rsidRDefault="0045290B" w:rsidP="0045290B">
      <w:pPr>
        <w:jc w:val="both"/>
      </w:pPr>
      <w:r w:rsidRPr="0045290B">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45290B" w:rsidRDefault="0045290B">
      <w:r>
        <w:br w:type="page"/>
      </w:r>
    </w:p>
    <w:p w:rsidR="0045290B" w:rsidRPr="0045290B" w:rsidRDefault="0045290B" w:rsidP="0045290B">
      <w:pPr>
        <w:jc w:val="center"/>
        <w:rPr>
          <w:b/>
          <w:bCs/>
        </w:rPr>
      </w:pPr>
      <w:r w:rsidRPr="0045290B">
        <w:rPr>
          <w:b/>
          <w:bCs/>
        </w:rPr>
        <w:lastRenderedPageBreak/>
        <w:t>Статья 172. Контроль за формированием фонда капитального ремонта</w:t>
      </w:r>
    </w:p>
    <w:p w:rsidR="0045290B" w:rsidRPr="0045290B" w:rsidRDefault="0045290B" w:rsidP="0045290B">
      <w:pPr>
        <w:jc w:val="center"/>
      </w:pPr>
      <w:hyperlink r:id="rId37" w:tooltip="Жилищный кодекс РФ" w:history="1">
        <w:r w:rsidRPr="0045290B">
          <w:rPr>
            <w:rStyle w:val="a3"/>
            <w:b/>
            <w:bCs/>
          </w:rPr>
          <w:t>[Жилищный кодекс РФ]</w:t>
        </w:r>
      </w:hyperlink>
      <w:r w:rsidRPr="0045290B">
        <w:t> </w:t>
      </w:r>
      <w:hyperlink r:id="rId38" w:tooltip="Общие положения о капитальном ремонте общего имущества в многоквартирных домах и порядке его финансирования" w:history="1">
        <w:r w:rsidRPr="0045290B">
          <w:rPr>
            <w:rStyle w:val="a3"/>
            <w:b/>
            <w:bCs/>
          </w:rPr>
          <w:t>[Глава 15]</w:t>
        </w:r>
      </w:hyperlink>
      <w:r w:rsidRPr="0045290B">
        <w:t> </w:t>
      </w:r>
      <w:hyperlink r:id="rId39" w:tooltip="Контроль за формированием фонда капитального ремонта" w:history="1">
        <w:r w:rsidRPr="0045290B">
          <w:rPr>
            <w:rStyle w:val="a3"/>
            <w:b/>
            <w:bCs/>
          </w:rPr>
          <w:t>[Статья 172]</w:t>
        </w:r>
      </w:hyperlink>
    </w:p>
    <w:p w:rsidR="0045290B" w:rsidRPr="0045290B" w:rsidRDefault="0045290B" w:rsidP="0045290B">
      <w:pPr>
        <w:jc w:val="both"/>
      </w:pPr>
      <w:r w:rsidRPr="0045290B">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rsidR="0045290B" w:rsidRPr="0045290B" w:rsidRDefault="0045290B" w:rsidP="0045290B">
      <w:pPr>
        <w:jc w:val="both"/>
      </w:pPr>
      <w:r w:rsidRPr="0045290B">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45290B" w:rsidRPr="0045290B" w:rsidRDefault="0045290B" w:rsidP="0045290B">
      <w:pPr>
        <w:jc w:val="both"/>
      </w:pPr>
      <w:r w:rsidRPr="0045290B">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45290B" w:rsidRPr="0045290B" w:rsidRDefault="0045290B" w:rsidP="0045290B">
      <w:pPr>
        <w:jc w:val="both"/>
      </w:pPr>
      <w:r w:rsidRPr="0045290B">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5290B" w:rsidRDefault="0045290B" w:rsidP="0045290B">
      <w:pPr>
        <w:jc w:val="both"/>
      </w:pPr>
      <w:r w:rsidRPr="0045290B">
        <w:t>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5290B" w:rsidRDefault="0045290B">
      <w:r>
        <w:br w:type="page"/>
      </w:r>
    </w:p>
    <w:p w:rsidR="0045290B" w:rsidRPr="0045290B" w:rsidRDefault="0045290B" w:rsidP="0045290B">
      <w:pPr>
        <w:jc w:val="center"/>
        <w:rPr>
          <w:b/>
          <w:bCs/>
        </w:rPr>
      </w:pPr>
      <w:r w:rsidRPr="0045290B">
        <w:rPr>
          <w:b/>
          <w:bCs/>
        </w:rPr>
        <w:lastRenderedPageBreak/>
        <w:t>Статья 173. Изменение способа формирования фонда капитального ремонта</w:t>
      </w:r>
    </w:p>
    <w:p w:rsidR="0045290B" w:rsidRPr="0045290B" w:rsidRDefault="0045290B" w:rsidP="0045290B">
      <w:pPr>
        <w:jc w:val="center"/>
      </w:pPr>
      <w:hyperlink r:id="rId40" w:tooltip="Жилищный кодекс РФ" w:history="1">
        <w:r w:rsidRPr="0045290B">
          <w:rPr>
            <w:rStyle w:val="a3"/>
            <w:b/>
            <w:bCs/>
          </w:rPr>
          <w:t>[Жилищный кодекс РФ]</w:t>
        </w:r>
      </w:hyperlink>
      <w:r w:rsidRPr="0045290B">
        <w:t> </w:t>
      </w:r>
      <w:hyperlink r:id="rId41" w:tooltip="Общие положения о капитальном ремонте общего имущества в многоквартирных домах и порядке его финансирования" w:history="1">
        <w:r w:rsidRPr="0045290B">
          <w:rPr>
            <w:rStyle w:val="a3"/>
            <w:b/>
            <w:bCs/>
          </w:rPr>
          <w:t>[Глава 15]</w:t>
        </w:r>
      </w:hyperlink>
      <w:r w:rsidRPr="0045290B">
        <w:t> </w:t>
      </w:r>
      <w:hyperlink r:id="rId42" w:tooltip="Изменение способа формирования фонда капитального ремонта" w:history="1">
        <w:r w:rsidRPr="0045290B">
          <w:rPr>
            <w:rStyle w:val="a3"/>
            <w:b/>
            <w:bCs/>
          </w:rPr>
          <w:t>[Статья 173]</w:t>
        </w:r>
      </w:hyperlink>
    </w:p>
    <w:p w:rsidR="0045290B" w:rsidRPr="0045290B" w:rsidRDefault="0045290B" w:rsidP="0045290B">
      <w:pPr>
        <w:jc w:val="both"/>
      </w:pPr>
      <w:r w:rsidRPr="0045290B">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45290B" w:rsidRPr="0045290B" w:rsidRDefault="0045290B" w:rsidP="0045290B">
      <w:pPr>
        <w:jc w:val="both"/>
      </w:pPr>
      <w:r w:rsidRPr="0045290B">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45290B" w:rsidRPr="0045290B" w:rsidRDefault="0045290B" w:rsidP="0045290B">
      <w:pPr>
        <w:jc w:val="both"/>
      </w:pPr>
      <w:r w:rsidRPr="0045290B">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45290B" w:rsidRPr="0045290B" w:rsidRDefault="0045290B" w:rsidP="0045290B">
      <w:pPr>
        <w:jc w:val="both"/>
      </w:pPr>
      <w:r w:rsidRPr="0045290B">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45290B" w:rsidRPr="0045290B" w:rsidRDefault="0045290B" w:rsidP="0045290B">
      <w:pPr>
        <w:jc w:val="both"/>
      </w:pPr>
      <w:r w:rsidRPr="0045290B">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45290B" w:rsidRDefault="0045290B" w:rsidP="0045290B">
      <w:pPr>
        <w:jc w:val="both"/>
      </w:pPr>
      <w:r w:rsidRPr="0045290B">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5290B" w:rsidRDefault="0045290B">
      <w:r>
        <w:br w:type="page"/>
      </w:r>
    </w:p>
    <w:p w:rsidR="0045290B" w:rsidRPr="0045290B" w:rsidRDefault="0045290B" w:rsidP="0045290B">
      <w:pPr>
        <w:jc w:val="both"/>
      </w:pPr>
    </w:p>
    <w:p w:rsidR="0045290B" w:rsidRPr="0045290B" w:rsidRDefault="0045290B" w:rsidP="0045290B">
      <w:pPr>
        <w:jc w:val="center"/>
        <w:rPr>
          <w:b/>
          <w:bCs/>
        </w:rPr>
      </w:pPr>
      <w:r w:rsidRPr="0045290B">
        <w:rPr>
          <w:b/>
          <w:bCs/>
        </w:rPr>
        <w:t>Статья 174. Использование средств фонда капитального ремонта</w:t>
      </w:r>
    </w:p>
    <w:p w:rsidR="0045290B" w:rsidRPr="0045290B" w:rsidRDefault="0045290B" w:rsidP="0045290B">
      <w:pPr>
        <w:jc w:val="center"/>
      </w:pPr>
      <w:hyperlink r:id="rId43" w:tooltip="Жилищный кодекс РФ" w:history="1">
        <w:r w:rsidRPr="0045290B">
          <w:rPr>
            <w:rStyle w:val="a3"/>
            <w:b/>
            <w:bCs/>
          </w:rPr>
          <w:t>[Жилищный кодекс РФ]</w:t>
        </w:r>
      </w:hyperlink>
      <w:r w:rsidRPr="0045290B">
        <w:t> </w:t>
      </w:r>
      <w:hyperlink r:id="rId44" w:tooltip="Общие положения о капитальном ремонте общего имущества в многоквартирных домах и порядке его финансирования" w:history="1">
        <w:r w:rsidRPr="0045290B">
          <w:rPr>
            <w:rStyle w:val="a3"/>
            <w:b/>
            <w:bCs/>
          </w:rPr>
          <w:t>[Глава 15]</w:t>
        </w:r>
      </w:hyperlink>
      <w:r w:rsidRPr="0045290B">
        <w:t> </w:t>
      </w:r>
      <w:hyperlink r:id="rId45" w:tooltip="Использование средств фонда капитального ремонта" w:history="1">
        <w:r w:rsidRPr="0045290B">
          <w:rPr>
            <w:rStyle w:val="a3"/>
            <w:b/>
            <w:bCs/>
          </w:rPr>
          <w:t>[Статья 174]</w:t>
        </w:r>
      </w:hyperlink>
    </w:p>
    <w:p w:rsidR="0045290B" w:rsidRPr="0045290B" w:rsidRDefault="0045290B" w:rsidP="0045290B">
      <w:pPr>
        <w:jc w:val="both"/>
      </w:pPr>
      <w:r w:rsidRPr="0045290B">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45290B" w:rsidRDefault="0045290B" w:rsidP="0045290B">
      <w:pPr>
        <w:jc w:val="both"/>
      </w:pPr>
      <w:r w:rsidRPr="0045290B">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45290B" w:rsidRDefault="0045290B">
      <w:r>
        <w:br w:type="page"/>
      </w:r>
    </w:p>
    <w:p w:rsidR="0045290B" w:rsidRPr="0045290B" w:rsidRDefault="0045290B" w:rsidP="0045290B">
      <w:pPr>
        <w:jc w:val="center"/>
        <w:rPr>
          <w:b/>
          <w:bCs/>
        </w:rPr>
      </w:pPr>
      <w:r w:rsidRPr="0045290B">
        <w:rPr>
          <w:b/>
          <w:bCs/>
        </w:rPr>
        <w:lastRenderedPageBreak/>
        <w:t>Статья 175. Специальный счет</w:t>
      </w:r>
    </w:p>
    <w:p w:rsidR="0045290B" w:rsidRPr="0045290B" w:rsidRDefault="0045290B" w:rsidP="0045290B">
      <w:pPr>
        <w:jc w:val="center"/>
      </w:pPr>
      <w:hyperlink r:id="rId46" w:tooltip="Жилищный кодекс РФ" w:history="1">
        <w:r w:rsidRPr="0045290B">
          <w:rPr>
            <w:rStyle w:val="a3"/>
            <w:b/>
            <w:bCs/>
          </w:rPr>
          <w:t>[Жилищный кодекс РФ]</w:t>
        </w:r>
      </w:hyperlink>
      <w:r w:rsidRPr="0045290B">
        <w:t> </w:t>
      </w:r>
      <w:hyperlink r:id="rId47" w:tooltip="Формирование фонда капитального ремонта на специальном счете" w:history="1">
        <w:r w:rsidRPr="0045290B">
          <w:rPr>
            <w:rStyle w:val="a3"/>
            <w:b/>
            <w:bCs/>
          </w:rPr>
          <w:t>[Глава 16]</w:t>
        </w:r>
      </w:hyperlink>
      <w:r w:rsidRPr="0045290B">
        <w:t> </w:t>
      </w:r>
      <w:hyperlink r:id="rId48" w:tooltip="Специальный счет" w:history="1">
        <w:r w:rsidRPr="0045290B">
          <w:rPr>
            <w:rStyle w:val="a3"/>
            <w:b/>
            <w:bCs/>
          </w:rPr>
          <w:t>[Статья 175]</w:t>
        </w:r>
      </w:hyperlink>
    </w:p>
    <w:p w:rsidR="0045290B" w:rsidRPr="0045290B" w:rsidRDefault="0045290B" w:rsidP="0045290B">
      <w:pPr>
        <w:jc w:val="both"/>
      </w:pPr>
      <w:r w:rsidRPr="0045290B">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45290B" w:rsidRPr="0045290B" w:rsidRDefault="0045290B" w:rsidP="0045290B">
      <w:pPr>
        <w:jc w:val="both"/>
      </w:pPr>
      <w:r w:rsidRPr="0045290B">
        <w:t>2. Владельцем специального счета может быть:</w:t>
      </w:r>
    </w:p>
    <w:p w:rsidR="0045290B" w:rsidRPr="0045290B" w:rsidRDefault="0045290B" w:rsidP="0045290B">
      <w:pPr>
        <w:jc w:val="both"/>
      </w:pPr>
      <w:r w:rsidRPr="0045290B">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45290B" w:rsidRPr="0045290B" w:rsidRDefault="0045290B" w:rsidP="0045290B">
      <w:pPr>
        <w:jc w:val="both"/>
      </w:pPr>
      <w:r w:rsidRPr="0045290B">
        <w:t>2) осуществляющие управление многоквартирным домом жилищный кооператив или иной специализированный потребительский кооператив;</w:t>
      </w:r>
    </w:p>
    <w:p w:rsidR="0045290B" w:rsidRPr="0045290B" w:rsidRDefault="0045290B" w:rsidP="0045290B">
      <w:pPr>
        <w:jc w:val="both"/>
      </w:pPr>
      <w:r w:rsidRPr="0045290B">
        <w:t>3) управляющая организация.</w:t>
      </w:r>
    </w:p>
    <w:p w:rsidR="0045290B" w:rsidRPr="0045290B" w:rsidRDefault="0045290B" w:rsidP="0045290B">
      <w:pPr>
        <w:jc w:val="both"/>
      </w:pPr>
      <w:r w:rsidRPr="0045290B">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45290B" w:rsidRPr="0045290B" w:rsidRDefault="0045290B" w:rsidP="0045290B">
      <w:pPr>
        <w:jc w:val="both"/>
      </w:pPr>
      <w:r w:rsidRPr="0045290B">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45290B" w:rsidRPr="0045290B" w:rsidRDefault="0045290B" w:rsidP="0045290B">
      <w:pPr>
        <w:jc w:val="both"/>
      </w:pPr>
      <w:r w:rsidRPr="0045290B">
        <w:t>5. Договор специального счета является бессрочным.</w:t>
      </w:r>
    </w:p>
    <w:p w:rsidR="0045290B" w:rsidRPr="0045290B" w:rsidRDefault="0045290B" w:rsidP="0045290B">
      <w:pPr>
        <w:jc w:val="both"/>
      </w:pPr>
      <w:r w:rsidRPr="0045290B">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45290B" w:rsidRDefault="0045290B" w:rsidP="0045290B">
      <w:pPr>
        <w:jc w:val="both"/>
      </w:pPr>
      <w:r w:rsidRPr="0045290B">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45290B" w:rsidRDefault="0045290B">
      <w:r>
        <w:br w:type="page"/>
      </w:r>
    </w:p>
    <w:p w:rsidR="0045290B" w:rsidRPr="0045290B" w:rsidRDefault="0045290B" w:rsidP="0045290B">
      <w:pPr>
        <w:jc w:val="center"/>
        <w:rPr>
          <w:b/>
          <w:bCs/>
        </w:rPr>
      </w:pPr>
      <w:r w:rsidRPr="0045290B">
        <w:rPr>
          <w:b/>
          <w:bCs/>
        </w:rPr>
        <w:lastRenderedPageBreak/>
        <w:t>Статья 176. Особенности открытия и закрытия специального счета</w:t>
      </w:r>
    </w:p>
    <w:p w:rsidR="0045290B" w:rsidRPr="0045290B" w:rsidRDefault="0045290B" w:rsidP="0045290B">
      <w:pPr>
        <w:jc w:val="center"/>
      </w:pPr>
      <w:hyperlink r:id="rId49" w:tooltip="Жилищный кодекс РФ" w:history="1">
        <w:r w:rsidRPr="0045290B">
          <w:rPr>
            <w:rStyle w:val="a3"/>
            <w:b/>
            <w:bCs/>
          </w:rPr>
          <w:t>[Жилищный кодекс РФ]</w:t>
        </w:r>
      </w:hyperlink>
      <w:r w:rsidRPr="0045290B">
        <w:t> </w:t>
      </w:r>
      <w:hyperlink r:id="rId50" w:tooltip="Формирование фонда капитального ремонта на специальном счете" w:history="1">
        <w:r w:rsidRPr="0045290B">
          <w:rPr>
            <w:rStyle w:val="a3"/>
            <w:b/>
            <w:bCs/>
          </w:rPr>
          <w:t>[Глава 16]</w:t>
        </w:r>
      </w:hyperlink>
      <w:r w:rsidRPr="0045290B">
        <w:t> </w:t>
      </w:r>
      <w:hyperlink r:id="rId51" w:tooltip="Особенности открытия и закрытия специального счета" w:history="1">
        <w:r w:rsidRPr="0045290B">
          <w:rPr>
            <w:rStyle w:val="a3"/>
            <w:b/>
            <w:bCs/>
          </w:rPr>
          <w:t>[Статья 176]</w:t>
        </w:r>
      </w:hyperlink>
    </w:p>
    <w:p w:rsidR="0045290B" w:rsidRPr="0045290B" w:rsidRDefault="0045290B" w:rsidP="0045290B">
      <w:pPr>
        <w:jc w:val="both"/>
      </w:pPr>
      <w:r w:rsidRPr="0045290B">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w:t>
      </w:r>
    </w:p>
    <w:p w:rsidR="0045290B" w:rsidRPr="0045290B" w:rsidRDefault="0045290B" w:rsidP="0045290B">
      <w:pPr>
        <w:jc w:val="both"/>
      </w:pPr>
      <w:r w:rsidRPr="0045290B">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45290B" w:rsidRPr="0045290B" w:rsidRDefault="0045290B" w:rsidP="0045290B">
      <w:pPr>
        <w:jc w:val="both"/>
      </w:pPr>
      <w:r w:rsidRPr="0045290B">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45290B" w:rsidRPr="0045290B" w:rsidRDefault="0045290B" w:rsidP="0045290B">
      <w:pPr>
        <w:jc w:val="both"/>
      </w:pPr>
      <w:r w:rsidRPr="0045290B">
        <w:t>4. Остаток денежных средств при закрытии специального счета перечисляется по заявлению владельца специального счета:</w:t>
      </w:r>
    </w:p>
    <w:p w:rsidR="0045290B" w:rsidRPr="0045290B" w:rsidRDefault="0045290B" w:rsidP="0045290B">
      <w:pPr>
        <w:jc w:val="both"/>
      </w:pPr>
      <w:r w:rsidRPr="0045290B">
        <w:t>1) на счет регионального оператора в случае изменения способа формирования фонда капитального ремонта;</w:t>
      </w:r>
    </w:p>
    <w:p w:rsidR="0045290B" w:rsidRPr="0045290B" w:rsidRDefault="0045290B" w:rsidP="0045290B">
      <w:pPr>
        <w:jc w:val="both"/>
      </w:pPr>
      <w:r w:rsidRPr="0045290B">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45290B" w:rsidRDefault="0045290B" w:rsidP="0045290B">
      <w:pPr>
        <w:jc w:val="both"/>
      </w:pPr>
      <w:r w:rsidRPr="0045290B">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45290B" w:rsidRDefault="0045290B">
      <w:r>
        <w:br w:type="page"/>
      </w:r>
    </w:p>
    <w:p w:rsidR="0045290B" w:rsidRPr="0045290B" w:rsidRDefault="0045290B" w:rsidP="0045290B">
      <w:pPr>
        <w:jc w:val="both"/>
      </w:pPr>
    </w:p>
    <w:p w:rsidR="0045290B" w:rsidRPr="0045290B" w:rsidRDefault="0045290B" w:rsidP="0045290B">
      <w:pPr>
        <w:jc w:val="center"/>
        <w:rPr>
          <w:b/>
          <w:bCs/>
        </w:rPr>
      </w:pPr>
      <w:r w:rsidRPr="0045290B">
        <w:rPr>
          <w:b/>
          <w:bCs/>
        </w:rPr>
        <w:t>Статья 177. Совершение операций по специальному счету</w:t>
      </w:r>
    </w:p>
    <w:p w:rsidR="0045290B" w:rsidRPr="0045290B" w:rsidRDefault="0045290B" w:rsidP="0045290B">
      <w:pPr>
        <w:jc w:val="center"/>
      </w:pPr>
      <w:hyperlink r:id="rId52" w:tooltip="Жилищный кодекс РФ" w:history="1">
        <w:r w:rsidRPr="0045290B">
          <w:rPr>
            <w:rStyle w:val="a3"/>
            <w:b/>
            <w:bCs/>
          </w:rPr>
          <w:t>[Жилищный кодекс РФ]</w:t>
        </w:r>
      </w:hyperlink>
      <w:r w:rsidRPr="0045290B">
        <w:t> </w:t>
      </w:r>
      <w:hyperlink r:id="rId53" w:tooltip="Формирование фонда капитального ремонта на специальном счете" w:history="1">
        <w:r w:rsidRPr="0045290B">
          <w:rPr>
            <w:rStyle w:val="a3"/>
            <w:b/>
            <w:bCs/>
          </w:rPr>
          <w:t>[Глава 16]</w:t>
        </w:r>
      </w:hyperlink>
      <w:r w:rsidRPr="0045290B">
        <w:t> </w:t>
      </w:r>
      <w:hyperlink r:id="rId54" w:tooltip="Совершение операций по специальному счету" w:history="1">
        <w:r w:rsidRPr="0045290B">
          <w:rPr>
            <w:rStyle w:val="a3"/>
            <w:b/>
            <w:bCs/>
          </w:rPr>
          <w:t>[Статья 177]</w:t>
        </w:r>
      </w:hyperlink>
    </w:p>
    <w:p w:rsidR="0045290B" w:rsidRPr="0045290B" w:rsidRDefault="0045290B" w:rsidP="0045290B">
      <w:pPr>
        <w:jc w:val="both"/>
      </w:pPr>
      <w:r w:rsidRPr="0045290B">
        <w:t>1. По специальному счету могут совершаться следующие операции:</w:t>
      </w:r>
    </w:p>
    <w:p w:rsidR="0045290B" w:rsidRPr="0045290B" w:rsidRDefault="0045290B" w:rsidP="0045290B">
      <w:pPr>
        <w:jc w:val="both"/>
      </w:pPr>
      <w:r w:rsidRPr="0045290B">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45290B" w:rsidRPr="0045290B" w:rsidRDefault="0045290B" w:rsidP="0045290B">
      <w:pPr>
        <w:jc w:val="both"/>
      </w:pPr>
      <w:r w:rsidRPr="0045290B">
        <w:t>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45290B" w:rsidRPr="0045290B" w:rsidRDefault="0045290B" w:rsidP="0045290B">
      <w:pPr>
        <w:jc w:val="both"/>
      </w:pPr>
      <w:r w:rsidRPr="0045290B">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45290B" w:rsidRPr="0045290B" w:rsidRDefault="0045290B" w:rsidP="0045290B">
      <w:pPr>
        <w:jc w:val="both"/>
      </w:pPr>
      <w:r w:rsidRPr="0045290B">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45290B" w:rsidRPr="0045290B" w:rsidRDefault="0045290B" w:rsidP="0045290B">
      <w:pPr>
        <w:jc w:val="both"/>
      </w:pPr>
      <w:r w:rsidRPr="0045290B">
        <w:t>5) зачисление взносов на капитальный ремонт, начисление процентов за ненадлежащее исполнение обязанности по уплате таких взносов;</w:t>
      </w:r>
    </w:p>
    <w:p w:rsidR="0045290B" w:rsidRPr="0045290B" w:rsidRDefault="0045290B" w:rsidP="0045290B">
      <w:pPr>
        <w:jc w:val="both"/>
      </w:pPr>
      <w:r w:rsidRPr="0045290B">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45290B" w:rsidRPr="0045290B" w:rsidRDefault="0045290B" w:rsidP="0045290B">
      <w:pPr>
        <w:jc w:val="both"/>
      </w:pPr>
      <w:r w:rsidRPr="0045290B">
        <w:t>7) перечисление денежных средств, находящихся на данном специальном счете, в случаях, предусмотренных частью 2 статьи 174 настоящего Кодекса;</w:t>
      </w:r>
    </w:p>
    <w:p w:rsidR="0045290B" w:rsidRPr="0045290B" w:rsidRDefault="0045290B" w:rsidP="0045290B">
      <w:pPr>
        <w:jc w:val="both"/>
      </w:pPr>
      <w:r w:rsidRPr="0045290B">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45290B" w:rsidRPr="0045290B" w:rsidRDefault="0045290B" w:rsidP="0045290B">
      <w:pPr>
        <w:jc w:val="both"/>
      </w:pPr>
      <w:r w:rsidRPr="0045290B">
        <w:t>2. Операции по специальному счету, не предусмотренные частью 1 настоящей статьи, не допускаются.</w:t>
      </w:r>
    </w:p>
    <w:p w:rsidR="0045290B" w:rsidRPr="0045290B" w:rsidRDefault="0045290B" w:rsidP="0045290B">
      <w:pPr>
        <w:jc w:val="both"/>
      </w:pPr>
      <w:r w:rsidRPr="0045290B">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45290B" w:rsidRPr="0045290B" w:rsidRDefault="0045290B" w:rsidP="0045290B">
      <w:pPr>
        <w:jc w:val="both"/>
      </w:pPr>
      <w:r w:rsidRPr="0045290B">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45290B" w:rsidRPr="0045290B" w:rsidRDefault="0045290B" w:rsidP="0045290B">
      <w:pPr>
        <w:jc w:val="both"/>
      </w:pPr>
      <w:r w:rsidRPr="0045290B">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45290B" w:rsidRPr="0045290B" w:rsidRDefault="0045290B" w:rsidP="0045290B">
      <w:pPr>
        <w:jc w:val="both"/>
      </w:pPr>
      <w:r w:rsidRPr="0045290B">
        <w:t>2) договор об оказании услуг и (или) о выполнении работ по капитальному ремонту общего имущества в многоквартирном доме;</w:t>
      </w:r>
    </w:p>
    <w:p w:rsidR="0045290B" w:rsidRPr="0045290B" w:rsidRDefault="0045290B" w:rsidP="0045290B">
      <w:pPr>
        <w:jc w:val="both"/>
      </w:pPr>
      <w:r w:rsidRPr="0045290B">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45290B" w:rsidRPr="0045290B" w:rsidRDefault="0045290B" w:rsidP="0045290B">
      <w:pPr>
        <w:jc w:val="both"/>
      </w:pPr>
      <w:r w:rsidRPr="0045290B">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w:t>
      </w:r>
      <w:r w:rsidRPr="0045290B">
        <w:lastRenderedPageBreak/>
        <w:t>в многоквартирном доме, могут осуществляться банком по распоряжению владельца специального счета на основании:</w:t>
      </w:r>
    </w:p>
    <w:p w:rsidR="0045290B" w:rsidRPr="0045290B" w:rsidRDefault="0045290B" w:rsidP="0045290B">
      <w:pPr>
        <w:jc w:val="both"/>
      </w:pPr>
      <w:r w:rsidRPr="0045290B">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45290B" w:rsidRPr="0045290B" w:rsidRDefault="0045290B" w:rsidP="0045290B">
      <w:pPr>
        <w:jc w:val="both"/>
      </w:pPr>
      <w:r w:rsidRPr="0045290B">
        <w:t>2) кредитного договора, договора займа.</w:t>
      </w:r>
    </w:p>
    <w:p w:rsidR="0045290B" w:rsidRPr="0045290B" w:rsidRDefault="0045290B" w:rsidP="0045290B">
      <w:pPr>
        <w:jc w:val="both"/>
      </w:pPr>
      <w:r w:rsidRPr="0045290B">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45290B" w:rsidRPr="0045290B" w:rsidRDefault="0045290B" w:rsidP="0045290B">
      <w:pPr>
        <w:jc w:val="both"/>
      </w:pPr>
      <w:r w:rsidRPr="0045290B">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4C4B5C" w:rsidRDefault="004C4B5C" w:rsidP="0045290B">
      <w:pPr>
        <w:jc w:val="both"/>
      </w:pPr>
    </w:p>
    <w:sectPr w:rsidR="004C4B5C" w:rsidSect="004529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0B"/>
    <w:rsid w:val="0045290B"/>
    <w:rsid w:val="004C4B5C"/>
    <w:rsid w:val="0068405B"/>
    <w:rsid w:val="00AD4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27F9C-03F9-47D3-8763-63617B30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w:basedOn w:val="a0"/>
    <w:uiPriority w:val="1"/>
    <w:rsid w:val="0068405B"/>
    <w:rPr>
      <w:rFonts w:asciiTheme="minorHAnsi" w:hAnsiTheme="minorHAnsi"/>
      <w:sz w:val="28"/>
    </w:rPr>
  </w:style>
  <w:style w:type="character" w:styleId="a3">
    <w:name w:val="Hyperlink"/>
    <w:basedOn w:val="a0"/>
    <w:uiPriority w:val="99"/>
    <w:unhideWhenUsed/>
    <w:rsid w:val="00452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3961">
      <w:bodyDiv w:val="1"/>
      <w:marLeft w:val="0"/>
      <w:marRight w:val="0"/>
      <w:marTop w:val="0"/>
      <w:marBottom w:val="0"/>
      <w:divBdr>
        <w:top w:val="none" w:sz="0" w:space="0" w:color="auto"/>
        <w:left w:val="none" w:sz="0" w:space="0" w:color="auto"/>
        <w:bottom w:val="none" w:sz="0" w:space="0" w:color="auto"/>
        <w:right w:val="none" w:sz="0" w:space="0" w:color="auto"/>
      </w:divBdr>
    </w:div>
    <w:div w:id="71585877">
      <w:bodyDiv w:val="1"/>
      <w:marLeft w:val="0"/>
      <w:marRight w:val="0"/>
      <w:marTop w:val="0"/>
      <w:marBottom w:val="0"/>
      <w:divBdr>
        <w:top w:val="none" w:sz="0" w:space="0" w:color="auto"/>
        <w:left w:val="none" w:sz="0" w:space="0" w:color="auto"/>
        <w:bottom w:val="none" w:sz="0" w:space="0" w:color="auto"/>
        <w:right w:val="none" w:sz="0" w:space="0" w:color="auto"/>
      </w:divBdr>
    </w:div>
    <w:div w:id="273099221">
      <w:bodyDiv w:val="1"/>
      <w:marLeft w:val="0"/>
      <w:marRight w:val="0"/>
      <w:marTop w:val="0"/>
      <w:marBottom w:val="0"/>
      <w:divBdr>
        <w:top w:val="none" w:sz="0" w:space="0" w:color="auto"/>
        <w:left w:val="none" w:sz="0" w:space="0" w:color="auto"/>
        <w:bottom w:val="none" w:sz="0" w:space="0" w:color="auto"/>
        <w:right w:val="none" w:sz="0" w:space="0" w:color="auto"/>
      </w:divBdr>
    </w:div>
    <w:div w:id="365914433">
      <w:bodyDiv w:val="1"/>
      <w:marLeft w:val="0"/>
      <w:marRight w:val="0"/>
      <w:marTop w:val="0"/>
      <w:marBottom w:val="0"/>
      <w:divBdr>
        <w:top w:val="none" w:sz="0" w:space="0" w:color="auto"/>
        <w:left w:val="none" w:sz="0" w:space="0" w:color="auto"/>
        <w:bottom w:val="none" w:sz="0" w:space="0" w:color="auto"/>
        <w:right w:val="none" w:sz="0" w:space="0" w:color="auto"/>
      </w:divBdr>
    </w:div>
    <w:div w:id="372114708">
      <w:bodyDiv w:val="1"/>
      <w:marLeft w:val="0"/>
      <w:marRight w:val="0"/>
      <w:marTop w:val="0"/>
      <w:marBottom w:val="0"/>
      <w:divBdr>
        <w:top w:val="none" w:sz="0" w:space="0" w:color="auto"/>
        <w:left w:val="none" w:sz="0" w:space="0" w:color="auto"/>
        <w:bottom w:val="none" w:sz="0" w:space="0" w:color="auto"/>
        <w:right w:val="none" w:sz="0" w:space="0" w:color="auto"/>
      </w:divBdr>
    </w:div>
    <w:div w:id="645427966">
      <w:bodyDiv w:val="1"/>
      <w:marLeft w:val="0"/>
      <w:marRight w:val="0"/>
      <w:marTop w:val="0"/>
      <w:marBottom w:val="0"/>
      <w:divBdr>
        <w:top w:val="none" w:sz="0" w:space="0" w:color="auto"/>
        <w:left w:val="none" w:sz="0" w:space="0" w:color="auto"/>
        <w:bottom w:val="none" w:sz="0" w:space="0" w:color="auto"/>
        <w:right w:val="none" w:sz="0" w:space="0" w:color="auto"/>
      </w:divBdr>
    </w:div>
    <w:div w:id="685981151">
      <w:bodyDiv w:val="1"/>
      <w:marLeft w:val="0"/>
      <w:marRight w:val="0"/>
      <w:marTop w:val="0"/>
      <w:marBottom w:val="0"/>
      <w:divBdr>
        <w:top w:val="none" w:sz="0" w:space="0" w:color="auto"/>
        <w:left w:val="none" w:sz="0" w:space="0" w:color="auto"/>
        <w:bottom w:val="none" w:sz="0" w:space="0" w:color="auto"/>
        <w:right w:val="none" w:sz="0" w:space="0" w:color="auto"/>
      </w:divBdr>
    </w:div>
    <w:div w:id="862597726">
      <w:bodyDiv w:val="1"/>
      <w:marLeft w:val="0"/>
      <w:marRight w:val="0"/>
      <w:marTop w:val="0"/>
      <w:marBottom w:val="0"/>
      <w:divBdr>
        <w:top w:val="none" w:sz="0" w:space="0" w:color="auto"/>
        <w:left w:val="none" w:sz="0" w:space="0" w:color="auto"/>
        <w:bottom w:val="none" w:sz="0" w:space="0" w:color="auto"/>
        <w:right w:val="none" w:sz="0" w:space="0" w:color="auto"/>
      </w:divBdr>
    </w:div>
    <w:div w:id="879829530">
      <w:bodyDiv w:val="1"/>
      <w:marLeft w:val="0"/>
      <w:marRight w:val="0"/>
      <w:marTop w:val="0"/>
      <w:marBottom w:val="0"/>
      <w:divBdr>
        <w:top w:val="none" w:sz="0" w:space="0" w:color="auto"/>
        <w:left w:val="none" w:sz="0" w:space="0" w:color="auto"/>
        <w:bottom w:val="none" w:sz="0" w:space="0" w:color="auto"/>
        <w:right w:val="none" w:sz="0" w:space="0" w:color="auto"/>
      </w:divBdr>
    </w:div>
    <w:div w:id="1033966219">
      <w:bodyDiv w:val="1"/>
      <w:marLeft w:val="0"/>
      <w:marRight w:val="0"/>
      <w:marTop w:val="0"/>
      <w:marBottom w:val="0"/>
      <w:divBdr>
        <w:top w:val="none" w:sz="0" w:space="0" w:color="auto"/>
        <w:left w:val="none" w:sz="0" w:space="0" w:color="auto"/>
        <w:bottom w:val="none" w:sz="0" w:space="0" w:color="auto"/>
        <w:right w:val="none" w:sz="0" w:space="0" w:color="auto"/>
      </w:divBdr>
    </w:div>
    <w:div w:id="1046173642">
      <w:bodyDiv w:val="1"/>
      <w:marLeft w:val="0"/>
      <w:marRight w:val="0"/>
      <w:marTop w:val="0"/>
      <w:marBottom w:val="0"/>
      <w:divBdr>
        <w:top w:val="none" w:sz="0" w:space="0" w:color="auto"/>
        <w:left w:val="none" w:sz="0" w:space="0" w:color="auto"/>
        <w:bottom w:val="none" w:sz="0" w:space="0" w:color="auto"/>
        <w:right w:val="none" w:sz="0" w:space="0" w:color="auto"/>
      </w:divBdr>
    </w:div>
    <w:div w:id="1218276595">
      <w:bodyDiv w:val="1"/>
      <w:marLeft w:val="0"/>
      <w:marRight w:val="0"/>
      <w:marTop w:val="0"/>
      <w:marBottom w:val="0"/>
      <w:divBdr>
        <w:top w:val="none" w:sz="0" w:space="0" w:color="auto"/>
        <w:left w:val="none" w:sz="0" w:space="0" w:color="auto"/>
        <w:bottom w:val="none" w:sz="0" w:space="0" w:color="auto"/>
        <w:right w:val="none" w:sz="0" w:space="0" w:color="auto"/>
      </w:divBdr>
    </w:div>
    <w:div w:id="1300957343">
      <w:bodyDiv w:val="1"/>
      <w:marLeft w:val="0"/>
      <w:marRight w:val="0"/>
      <w:marTop w:val="0"/>
      <w:marBottom w:val="0"/>
      <w:divBdr>
        <w:top w:val="none" w:sz="0" w:space="0" w:color="auto"/>
        <w:left w:val="none" w:sz="0" w:space="0" w:color="auto"/>
        <w:bottom w:val="none" w:sz="0" w:space="0" w:color="auto"/>
        <w:right w:val="none" w:sz="0" w:space="0" w:color="auto"/>
      </w:divBdr>
    </w:div>
    <w:div w:id="1410076263">
      <w:bodyDiv w:val="1"/>
      <w:marLeft w:val="0"/>
      <w:marRight w:val="0"/>
      <w:marTop w:val="0"/>
      <w:marBottom w:val="0"/>
      <w:divBdr>
        <w:top w:val="none" w:sz="0" w:space="0" w:color="auto"/>
        <w:left w:val="none" w:sz="0" w:space="0" w:color="auto"/>
        <w:bottom w:val="none" w:sz="0" w:space="0" w:color="auto"/>
        <w:right w:val="none" w:sz="0" w:space="0" w:color="auto"/>
      </w:divBdr>
    </w:div>
    <w:div w:id="1411273026">
      <w:bodyDiv w:val="1"/>
      <w:marLeft w:val="0"/>
      <w:marRight w:val="0"/>
      <w:marTop w:val="0"/>
      <w:marBottom w:val="0"/>
      <w:divBdr>
        <w:top w:val="none" w:sz="0" w:space="0" w:color="auto"/>
        <w:left w:val="none" w:sz="0" w:space="0" w:color="auto"/>
        <w:bottom w:val="none" w:sz="0" w:space="0" w:color="auto"/>
        <w:right w:val="none" w:sz="0" w:space="0" w:color="auto"/>
      </w:divBdr>
    </w:div>
    <w:div w:id="1536307305">
      <w:bodyDiv w:val="1"/>
      <w:marLeft w:val="0"/>
      <w:marRight w:val="0"/>
      <w:marTop w:val="0"/>
      <w:marBottom w:val="0"/>
      <w:divBdr>
        <w:top w:val="none" w:sz="0" w:space="0" w:color="auto"/>
        <w:left w:val="none" w:sz="0" w:space="0" w:color="auto"/>
        <w:bottom w:val="none" w:sz="0" w:space="0" w:color="auto"/>
        <w:right w:val="none" w:sz="0" w:space="0" w:color="auto"/>
      </w:divBdr>
    </w:div>
    <w:div w:id="1617978485">
      <w:bodyDiv w:val="1"/>
      <w:marLeft w:val="0"/>
      <w:marRight w:val="0"/>
      <w:marTop w:val="0"/>
      <w:marBottom w:val="0"/>
      <w:divBdr>
        <w:top w:val="none" w:sz="0" w:space="0" w:color="auto"/>
        <w:left w:val="none" w:sz="0" w:space="0" w:color="auto"/>
        <w:bottom w:val="none" w:sz="0" w:space="0" w:color="auto"/>
        <w:right w:val="none" w:sz="0" w:space="0" w:color="auto"/>
      </w:divBdr>
    </w:div>
    <w:div w:id="1697852797">
      <w:bodyDiv w:val="1"/>
      <w:marLeft w:val="0"/>
      <w:marRight w:val="0"/>
      <w:marTop w:val="0"/>
      <w:marBottom w:val="0"/>
      <w:divBdr>
        <w:top w:val="none" w:sz="0" w:space="0" w:color="auto"/>
        <w:left w:val="none" w:sz="0" w:space="0" w:color="auto"/>
        <w:bottom w:val="none" w:sz="0" w:space="0" w:color="auto"/>
        <w:right w:val="none" w:sz="0" w:space="0" w:color="auto"/>
      </w:divBdr>
    </w:div>
    <w:div w:id="213236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rf.info/jk/" TargetMode="External"/><Relationship Id="rId18" Type="http://schemas.openxmlformats.org/officeDocument/2006/relationships/hyperlink" Target="http://www.zakonrf.info/jk/48/" TargetMode="External"/><Relationship Id="rId26" Type="http://schemas.openxmlformats.org/officeDocument/2006/relationships/hyperlink" Target="http://www.zakonrf.info/jk/gl15/" TargetMode="External"/><Relationship Id="rId39" Type="http://schemas.openxmlformats.org/officeDocument/2006/relationships/hyperlink" Target="http://www.zakonrf.info/jk/172/" TargetMode="External"/><Relationship Id="rId21" Type="http://schemas.openxmlformats.org/officeDocument/2006/relationships/hyperlink" Target="http://www.zakonrf.info/jk/166/" TargetMode="External"/><Relationship Id="rId34" Type="http://schemas.openxmlformats.org/officeDocument/2006/relationships/hyperlink" Target="http://www.zakonrf.info/jk/" TargetMode="External"/><Relationship Id="rId42" Type="http://schemas.openxmlformats.org/officeDocument/2006/relationships/hyperlink" Target="http://www.zakonrf.info/jk/173/" TargetMode="External"/><Relationship Id="rId47" Type="http://schemas.openxmlformats.org/officeDocument/2006/relationships/hyperlink" Target="http://www.zakonrf.info/jk/gl16/" TargetMode="External"/><Relationship Id="rId50" Type="http://schemas.openxmlformats.org/officeDocument/2006/relationships/hyperlink" Target="http://www.zakonrf.info/jk/gl16/" TargetMode="External"/><Relationship Id="rId55" Type="http://schemas.openxmlformats.org/officeDocument/2006/relationships/fontTable" Target="fontTable.xml"/><Relationship Id="rId7" Type="http://schemas.openxmlformats.org/officeDocument/2006/relationships/hyperlink" Target="http://www.zakonrf.info/jk/" TargetMode="External"/><Relationship Id="rId12" Type="http://schemas.openxmlformats.org/officeDocument/2006/relationships/hyperlink" Target="http://www.zakonrf.info/jk/46/" TargetMode="External"/><Relationship Id="rId17" Type="http://schemas.openxmlformats.org/officeDocument/2006/relationships/hyperlink" Target="http://www.zakonrf.info/jk/gl6/" TargetMode="External"/><Relationship Id="rId25" Type="http://schemas.openxmlformats.org/officeDocument/2006/relationships/hyperlink" Target="http://www.zakonrf.info/jk/" TargetMode="External"/><Relationship Id="rId33" Type="http://schemas.openxmlformats.org/officeDocument/2006/relationships/hyperlink" Target="http://www.zakonrf.info/jk/170/" TargetMode="External"/><Relationship Id="rId38" Type="http://schemas.openxmlformats.org/officeDocument/2006/relationships/hyperlink" Target="http://www.zakonrf.info/jk/gl15/" TargetMode="External"/><Relationship Id="rId46" Type="http://schemas.openxmlformats.org/officeDocument/2006/relationships/hyperlink" Target="http://www.zakonrf.info/jk/" TargetMode="External"/><Relationship Id="rId2" Type="http://schemas.openxmlformats.org/officeDocument/2006/relationships/settings" Target="settings.xml"/><Relationship Id="rId16" Type="http://schemas.openxmlformats.org/officeDocument/2006/relationships/hyperlink" Target="http://www.zakonrf.info/jk/" TargetMode="External"/><Relationship Id="rId20" Type="http://schemas.openxmlformats.org/officeDocument/2006/relationships/hyperlink" Target="http://www.zakonrf.info/jk/gl15/" TargetMode="External"/><Relationship Id="rId29" Type="http://schemas.openxmlformats.org/officeDocument/2006/relationships/hyperlink" Target="http://www.zakonrf.info/jk/gl15/" TargetMode="External"/><Relationship Id="rId41" Type="http://schemas.openxmlformats.org/officeDocument/2006/relationships/hyperlink" Target="http://www.zakonrf.info/jk/gl15/" TargetMode="External"/><Relationship Id="rId54" Type="http://schemas.openxmlformats.org/officeDocument/2006/relationships/hyperlink" Target="http://www.zakonrf.info/jk/177/" TargetMode="External"/><Relationship Id="rId1" Type="http://schemas.openxmlformats.org/officeDocument/2006/relationships/styles" Target="styles.xml"/><Relationship Id="rId6" Type="http://schemas.openxmlformats.org/officeDocument/2006/relationships/hyperlink" Target="http://www.zakonrf.info/jk/44/" TargetMode="External"/><Relationship Id="rId11" Type="http://schemas.openxmlformats.org/officeDocument/2006/relationships/hyperlink" Target="http://www.zakonrf.info/jk/gl6/" TargetMode="External"/><Relationship Id="rId24" Type="http://schemas.openxmlformats.org/officeDocument/2006/relationships/hyperlink" Target="http://www.zakonrf.info/jk/167/" TargetMode="External"/><Relationship Id="rId32" Type="http://schemas.openxmlformats.org/officeDocument/2006/relationships/hyperlink" Target="http://www.zakonrf.info/jk/gl15/" TargetMode="External"/><Relationship Id="rId37" Type="http://schemas.openxmlformats.org/officeDocument/2006/relationships/hyperlink" Target="http://www.zakonrf.info/jk/" TargetMode="External"/><Relationship Id="rId40" Type="http://schemas.openxmlformats.org/officeDocument/2006/relationships/hyperlink" Target="http://www.zakonrf.info/jk/" TargetMode="External"/><Relationship Id="rId45" Type="http://schemas.openxmlformats.org/officeDocument/2006/relationships/hyperlink" Target="http://www.zakonrf.info/jk/174/" TargetMode="External"/><Relationship Id="rId53" Type="http://schemas.openxmlformats.org/officeDocument/2006/relationships/hyperlink" Target="http://www.zakonrf.info/jk/gl16/" TargetMode="External"/><Relationship Id="rId5" Type="http://schemas.openxmlformats.org/officeDocument/2006/relationships/hyperlink" Target="http://www.zakonrf.info/jk/gl6/" TargetMode="External"/><Relationship Id="rId15" Type="http://schemas.openxmlformats.org/officeDocument/2006/relationships/hyperlink" Target="http://www.zakonrf.info/jk/47/" TargetMode="External"/><Relationship Id="rId23" Type="http://schemas.openxmlformats.org/officeDocument/2006/relationships/hyperlink" Target="http://www.zakonrf.info/jk/gl15/" TargetMode="External"/><Relationship Id="rId28" Type="http://schemas.openxmlformats.org/officeDocument/2006/relationships/hyperlink" Target="http://www.zakonrf.info/jk/" TargetMode="External"/><Relationship Id="rId36" Type="http://schemas.openxmlformats.org/officeDocument/2006/relationships/hyperlink" Target="http://www.zakonrf.info/jk/171/" TargetMode="External"/><Relationship Id="rId49" Type="http://schemas.openxmlformats.org/officeDocument/2006/relationships/hyperlink" Target="http://www.zakonrf.info/jk/" TargetMode="External"/><Relationship Id="rId10" Type="http://schemas.openxmlformats.org/officeDocument/2006/relationships/hyperlink" Target="http://www.zakonrf.info/jk/" TargetMode="External"/><Relationship Id="rId19" Type="http://schemas.openxmlformats.org/officeDocument/2006/relationships/hyperlink" Target="http://www.zakonrf.info/jk/" TargetMode="External"/><Relationship Id="rId31" Type="http://schemas.openxmlformats.org/officeDocument/2006/relationships/hyperlink" Target="http://www.zakonrf.info/jk/" TargetMode="External"/><Relationship Id="rId44" Type="http://schemas.openxmlformats.org/officeDocument/2006/relationships/hyperlink" Target="http://www.zakonrf.info/jk/gl15/" TargetMode="External"/><Relationship Id="rId52" Type="http://schemas.openxmlformats.org/officeDocument/2006/relationships/hyperlink" Target="http://www.zakonrf.info/jk/" TargetMode="External"/><Relationship Id="rId4" Type="http://schemas.openxmlformats.org/officeDocument/2006/relationships/hyperlink" Target="http://www.zakonrf.info/jk/" TargetMode="External"/><Relationship Id="rId9" Type="http://schemas.openxmlformats.org/officeDocument/2006/relationships/hyperlink" Target="http://www.zakonrf.info/jk/45/" TargetMode="External"/><Relationship Id="rId14" Type="http://schemas.openxmlformats.org/officeDocument/2006/relationships/hyperlink" Target="http://www.zakonrf.info/jk/gl6/" TargetMode="External"/><Relationship Id="rId22" Type="http://schemas.openxmlformats.org/officeDocument/2006/relationships/hyperlink" Target="http://www.zakonrf.info/jk/" TargetMode="External"/><Relationship Id="rId27" Type="http://schemas.openxmlformats.org/officeDocument/2006/relationships/hyperlink" Target="http://www.zakonrf.info/jk/168/" TargetMode="External"/><Relationship Id="rId30" Type="http://schemas.openxmlformats.org/officeDocument/2006/relationships/hyperlink" Target="http://www.zakonrf.info/jk/169/" TargetMode="External"/><Relationship Id="rId35" Type="http://schemas.openxmlformats.org/officeDocument/2006/relationships/hyperlink" Target="http://www.zakonrf.info/jk/gl15/" TargetMode="External"/><Relationship Id="rId43" Type="http://schemas.openxmlformats.org/officeDocument/2006/relationships/hyperlink" Target="http://www.zakonrf.info/jk/" TargetMode="External"/><Relationship Id="rId48" Type="http://schemas.openxmlformats.org/officeDocument/2006/relationships/hyperlink" Target="http://www.zakonrf.info/jk/175/" TargetMode="External"/><Relationship Id="rId56" Type="http://schemas.openxmlformats.org/officeDocument/2006/relationships/theme" Target="theme/theme1.xml"/><Relationship Id="rId8" Type="http://schemas.openxmlformats.org/officeDocument/2006/relationships/hyperlink" Target="http://www.zakonrf.info/jk/gl6/" TargetMode="External"/><Relationship Id="rId51" Type="http://schemas.openxmlformats.org/officeDocument/2006/relationships/hyperlink" Target="http://www.zakonrf.info/jk/17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21</Pages>
  <Words>8753</Words>
  <Characters>49894</Characters>
  <Application>Microsoft Office Word</Application>
  <DocSecurity>0</DocSecurity>
  <Lines>415</Lines>
  <Paragraphs>117</Paragraphs>
  <ScaleCrop>false</ScaleCrop>
  <Company>SPecialiST RePack</Company>
  <LinksUpToDate>false</LinksUpToDate>
  <CharactersWithSpaces>58530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dc:creator>
  <cp:keywords/>
  <dc:description/>
  <cp:lastModifiedBy>Mika</cp:lastModifiedBy>
  <cp:revision>2</cp:revision>
  <dcterms:created xsi:type="dcterms:W3CDTF">2015-03-09T18:05:00Z</dcterms:created>
  <dcterms:modified xsi:type="dcterms:W3CDTF">2015-03-09T18:55:00Z</dcterms:modified>
</cp:coreProperties>
</file>